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88217" w14:textId="212F8B74" w:rsidR="00257975" w:rsidRPr="00384F81" w:rsidRDefault="00384F81" w:rsidP="00E67836">
      <w:pPr>
        <w:pStyle w:val="NoSpacing"/>
        <w:rPr>
          <w:rFonts w:ascii="Arial" w:hAnsi="Arial" w:cs="Arial"/>
          <w:b/>
          <w:color w:val="000000" w:themeColor="text1"/>
          <w:sz w:val="44"/>
        </w:rPr>
      </w:pPr>
      <w:r w:rsidRPr="00384F81">
        <w:rPr>
          <w:rFonts w:ascii="Arial" w:hAnsi="Arial" w:cs="Arial"/>
          <w:b/>
          <w:noProof/>
          <w:color w:val="000000" w:themeColor="text1"/>
          <w:sz w:val="18"/>
        </w:rPr>
        <w:drawing>
          <wp:anchor distT="0" distB="0" distL="114300" distR="114300" simplePos="0" relativeHeight="251662336" behindDoc="0" locked="0" layoutInCell="1" allowOverlap="1" wp14:anchorId="286D3302" wp14:editId="6F66E673">
            <wp:simplePos x="0" y="0"/>
            <wp:positionH relativeFrom="column">
              <wp:posOffset>4647565</wp:posOffset>
            </wp:positionH>
            <wp:positionV relativeFrom="paragraph">
              <wp:posOffset>-338878</wp:posOffset>
            </wp:positionV>
            <wp:extent cx="1236133" cy="1250562"/>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lack Angus.png"/>
                    <pic:cNvPicPr/>
                  </pic:nvPicPr>
                  <pic:blipFill>
                    <a:blip r:embed="rId4">
                      <a:extLst>
                        <a:ext uri="{28A0092B-C50C-407E-A947-70E740481C1C}">
                          <a14:useLocalDpi xmlns:a14="http://schemas.microsoft.com/office/drawing/2010/main" val="0"/>
                        </a:ext>
                      </a:extLst>
                    </a:blip>
                    <a:stretch>
                      <a:fillRect/>
                    </a:stretch>
                  </pic:blipFill>
                  <pic:spPr>
                    <a:xfrm>
                      <a:off x="0" y="0"/>
                      <a:ext cx="1236133" cy="1250562"/>
                    </a:xfrm>
                    <a:prstGeom prst="rect">
                      <a:avLst/>
                    </a:prstGeom>
                  </pic:spPr>
                </pic:pic>
              </a:graphicData>
            </a:graphic>
            <wp14:sizeRelH relativeFrom="page">
              <wp14:pctWidth>0</wp14:pctWidth>
            </wp14:sizeRelH>
            <wp14:sizeRelV relativeFrom="page">
              <wp14:pctHeight>0</wp14:pctHeight>
            </wp14:sizeRelV>
          </wp:anchor>
        </w:drawing>
      </w:r>
      <w:r w:rsidR="00E67836" w:rsidRPr="00384F81">
        <w:rPr>
          <w:rFonts w:ascii="Arial" w:hAnsi="Arial" w:cs="Arial"/>
          <w:b/>
          <w:color w:val="000000" w:themeColor="text1"/>
          <w:sz w:val="32"/>
        </w:rPr>
        <w:t xml:space="preserve">JACK’S CREEK </w:t>
      </w:r>
      <w:r w:rsidR="002163AC">
        <w:rPr>
          <w:rFonts w:ascii="Arial" w:hAnsi="Arial" w:cs="Arial"/>
          <w:b/>
          <w:color w:val="000000" w:themeColor="text1"/>
          <w:sz w:val="32"/>
        </w:rPr>
        <w:t>BLACK ANGUS</w:t>
      </w:r>
      <w:r w:rsidR="008F6721" w:rsidRPr="00384F81">
        <w:rPr>
          <w:rFonts w:ascii="Arial" w:hAnsi="Arial" w:cs="Arial"/>
          <w:b/>
          <w:color w:val="000000" w:themeColor="text1"/>
          <w:sz w:val="32"/>
        </w:rPr>
        <w:t xml:space="preserve"> </w:t>
      </w:r>
      <w:r w:rsidR="00E67836" w:rsidRPr="00384F81">
        <w:rPr>
          <w:rFonts w:ascii="Arial" w:hAnsi="Arial" w:cs="Arial"/>
          <w:b/>
          <w:color w:val="000000" w:themeColor="text1"/>
          <w:sz w:val="32"/>
        </w:rPr>
        <w:t>SPEC SHEET</w:t>
      </w:r>
    </w:p>
    <w:p w14:paraId="39338140" w14:textId="7D932F18" w:rsidR="00E67836" w:rsidRPr="00E67836" w:rsidRDefault="008F6721" w:rsidP="00E67836">
      <w:pPr>
        <w:pStyle w:val="NoSpacing"/>
        <w:rPr>
          <w:rFonts w:ascii="Arial" w:hAnsi="Arial" w:cs="Arial"/>
          <w:b/>
          <w:sz w:val="8"/>
        </w:rPr>
      </w:pPr>
      <w:r w:rsidRPr="008F6721">
        <w:rPr>
          <w:rFonts w:ascii="Arial" w:hAnsi="Arial" w:cs="Arial"/>
          <w:b/>
          <w:noProof/>
          <w:sz w:val="32"/>
        </w:rPr>
        <mc:AlternateContent>
          <mc:Choice Requires="wps">
            <w:drawing>
              <wp:anchor distT="0" distB="0" distL="114300" distR="114300" simplePos="0" relativeHeight="251659264" behindDoc="0" locked="0" layoutInCell="1" allowOverlap="1" wp14:anchorId="7B6F7020" wp14:editId="76E2D461">
                <wp:simplePos x="0" y="0"/>
                <wp:positionH relativeFrom="column">
                  <wp:posOffset>0</wp:posOffset>
                </wp:positionH>
                <wp:positionV relativeFrom="paragraph">
                  <wp:posOffset>13547</wp:posOffset>
                </wp:positionV>
                <wp:extent cx="4614333" cy="8466"/>
                <wp:effectExtent l="0" t="0" r="21590" b="17145"/>
                <wp:wrapNone/>
                <wp:docPr id="2" name="Straight Connector 2"/>
                <wp:cNvGraphicFramePr/>
                <a:graphic xmlns:a="http://schemas.openxmlformats.org/drawingml/2006/main">
                  <a:graphicData uri="http://schemas.microsoft.com/office/word/2010/wordprocessingShape">
                    <wps:wsp>
                      <wps:cNvCnPr/>
                      <wps:spPr>
                        <a:xfrm>
                          <a:off x="0" y="0"/>
                          <a:ext cx="4614333" cy="8466"/>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DAB732"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05pt" to="363.3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" strokecolor="black [3200]">
                <v:stroke joinstyle="miter"/>
              </v:line>
            </w:pict>
          </mc:Fallback>
        </mc:AlternateContent>
      </w:r>
    </w:p>
    <w:p w14:paraId="07F24660" w14:textId="10C79EA3" w:rsidR="00E67836" w:rsidRDefault="00E67836" w:rsidP="00E67836">
      <w:pPr>
        <w:pStyle w:val="NoSpacing"/>
        <w:rPr>
          <w:rFonts w:ascii="Arial" w:hAnsi="Arial" w:cs="Arial"/>
          <w:sz w:val="15"/>
        </w:rPr>
      </w:pPr>
      <w:r w:rsidRPr="00E67836">
        <w:rPr>
          <w:rFonts w:ascii="Arial" w:hAnsi="Arial" w:cs="Arial"/>
          <w:b/>
          <w:sz w:val="15"/>
        </w:rPr>
        <w:t>ABN</w:t>
      </w:r>
      <w:r w:rsidRPr="00E67836">
        <w:rPr>
          <w:rFonts w:ascii="Arial" w:hAnsi="Arial" w:cs="Arial"/>
          <w:sz w:val="15"/>
        </w:rPr>
        <w:t xml:space="preserve"> 49 152 503 09</w:t>
      </w:r>
      <w:r>
        <w:rPr>
          <w:rFonts w:ascii="Arial" w:hAnsi="Arial" w:cs="Arial"/>
          <w:sz w:val="15"/>
        </w:rPr>
        <w:t xml:space="preserve">2   |   </w:t>
      </w:r>
      <w:r w:rsidRPr="00E67836">
        <w:rPr>
          <w:rFonts w:ascii="Arial" w:hAnsi="Arial" w:cs="Arial"/>
          <w:b/>
          <w:sz w:val="15"/>
        </w:rPr>
        <w:t>Export Licence</w:t>
      </w:r>
      <w:r>
        <w:rPr>
          <w:rFonts w:ascii="Arial" w:hAnsi="Arial" w:cs="Arial"/>
          <w:sz w:val="15"/>
        </w:rPr>
        <w:t xml:space="preserve"> 742   |   </w:t>
      </w:r>
      <w:r w:rsidRPr="00E67836">
        <w:rPr>
          <w:rFonts w:ascii="Arial" w:hAnsi="Arial" w:cs="Arial"/>
          <w:b/>
          <w:sz w:val="15"/>
        </w:rPr>
        <w:t>Ph:</w:t>
      </w:r>
      <w:r>
        <w:rPr>
          <w:rFonts w:ascii="Arial" w:hAnsi="Arial" w:cs="Arial"/>
          <w:sz w:val="15"/>
        </w:rPr>
        <w:t xml:space="preserve"> </w:t>
      </w:r>
      <w:r w:rsidRPr="00E67836">
        <w:rPr>
          <w:rFonts w:ascii="Arial" w:hAnsi="Arial" w:cs="Arial"/>
          <w:sz w:val="15"/>
        </w:rPr>
        <w:t>+61 7 5575 7244</w:t>
      </w:r>
      <w:r>
        <w:rPr>
          <w:rFonts w:ascii="Arial" w:hAnsi="Arial" w:cs="Arial"/>
          <w:sz w:val="15"/>
        </w:rPr>
        <w:t xml:space="preserve">   |</w:t>
      </w:r>
      <w:r w:rsidRPr="00E67836">
        <w:rPr>
          <w:rFonts w:ascii="Arial" w:hAnsi="Arial" w:cs="Arial"/>
          <w:sz w:val="15"/>
        </w:rPr>
        <w:t xml:space="preserve">   </w:t>
      </w:r>
      <w:r w:rsidRPr="00E67836">
        <w:rPr>
          <w:rFonts w:ascii="Arial" w:hAnsi="Arial" w:cs="Arial"/>
          <w:b/>
          <w:sz w:val="15"/>
        </w:rPr>
        <w:t>E:</w:t>
      </w:r>
      <w:r>
        <w:rPr>
          <w:rFonts w:ascii="Arial" w:hAnsi="Arial" w:cs="Arial"/>
          <w:sz w:val="15"/>
        </w:rPr>
        <w:t xml:space="preserve"> </w:t>
      </w:r>
      <w:hyperlink r:id="rId5" w:history="1">
        <w:r w:rsidRPr="009954D1">
          <w:rPr>
            <w:rStyle w:val="Hyperlink"/>
            <w:rFonts w:ascii="Arial" w:hAnsi="Arial" w:cs="Arial"/>
            <w:sz w:val="15"/>
          </w:rPr>
          <w:t>sales@jackscreek.com.au</w:t>
        </w:r>
      </w:hyperlink>
    </w:p>
    <w:p w14:paraId="4E8F3D32" w14:textId="25429BC4" w:rsidR="00E67836" w:rsidRDefault="00E67836" w:rsidP="00E67836">
      <w:pPr>
        <w:pStyle w:val="NoSpacing"/>
        <w:rPr>
          <w:rFonts w:ascii="Arial" w:hAnsi="Arial" w:cs="Arial"/>
          <w:sz w:val="15"/>
        </w:rPr>
      </w:pPr>
    </w:p>
    <w:p w14:paraId="5BBE7381" w14:textId="77777777" w:rsidR="002163AC" w:rsidRDefault="002163AC" w:rsidP="00E67836">
      <w:pPr>
        <w:pStyle w:val="BasicParagraph"/>
        <w:suppressAutoHyphens/>
        <w:spacing w:before="113"/>
        <w:contextualSpacing/>
        <w:rPr>
          <w:rFonts w:ascii="Arial" w:hAnsi="Arial" w:cs="Arial"/>
          <w:b/>
          <w:color w:val="000000" w:themeColor="text1"/>
          <w:sz w:val="18"/>
          <w:lang w:val="en-GB"/>
        </w:rPr>
      </w:pPr>
      <w:r w:rsidRPr="002163AC">
        <w:rPr>
          <w:rFonts w:ascii="Arial" w:hAnsi="Arial" w:cs="Arial"/>
          <w:b/>
          <w:color w:val="000000" w:themeColor="text1"/>
          <w:sz w:val="18"/>
          <w:lang w:val="en-GB"/>
        </w:rPr>
        <w:t>Jack's Creek Black Angus beef is deri</w:t>
      </w:r>
      <w:r>
        <w:rPr>
          <w:rFonts w:ascii="Arial" w:hAnsi="Arial" w:cs="Arial"/>
          <w:b/>
          <w:color w:val="000000" w:themeColor="text1"/>
          <w:sz w:val="18"/>
          <w:lang w:val="en-GB"/>
        </w:rPr>
        <w:t xml:space="preserve">ved from superior Black Angus </w:t>
      </w:r>
      <w:r w:rsidRPr="002163AC">
        <w:rPr>
          <w:rFonts w:ascii="Arial" w:hAnsi="Arial" w:cs="Arial"/>
          <w:b/>
          <w:color w:val="000000" w:themeColor="text1"/>
          <w:sz w:val="18"/>
          <w:lang w:val="en-GB"/>
        </w:rPr>
        <w:t xml:space="preserve">cattle, grain fed </w:t>
      </w:r>
    </w:p>
    <w:p w14:paraId="2CBA1076" w14:textId="7380E82A" w:rsidR="002163AC" w:rsidRDefault="002163AC" w:rsidP="00E67836">
      <w:pPr>
        <w:pStyle w:val="BasicParagraph"/>
        <w:suppressAutoHyphens/>
        <w:spacing w:before="113"/>
        <w:contextualSpacing/>
        <w:rPr>
          <w:rFonts w:ascii="Arial" w:hAnsi="Arial" w:cs="Arial"/>
          <w:b/>
          <w:color w:val="000000" w:themeColor="text1"/>
          <w:sz w:val="18"/>
          <w:lang w:val="en-GB"/>
        </w:rPr>
      </w:pPr>
      <w:r w:rsidRPr="002163AC">
        <w:rPr>
          <w:rFonts w:ascii="Arial" w:hAnsi="Arial" w:cs="Arial"/>
          <w:b/>
          <w:color w:val="000000" w:themeColor="text1"/>
          <w:sz w:val="18"/>
          <w:lang w:val="en-GB"/>
        </w:rPr>
        <w:t>for 1</w:t>
      </w:r>
      <w:r w:rsidR="007209EC">
        <w:rPr>
          <w:rFonts w:ascii="Arial" w:hAnsi="Arial" w:cs="Arial"/>
          <w:b/>
          <w:color w:val="000000" w:themeColor="text1"/>
          <w:sz w:val="18"/>
          <w:lang w:val="en-GB"/>
        </w:rPr>
        <w:t>50</w:t>
      </w:r>
      <w:r w:rsidRPr="002163AC">
        <w:rPr>
          <w:rFonts w:ascii="Arial" w:hAnsi="Arial" w:cs="Arial"/>
          <w:b/>
          <w:color w:val="000000" w:themeColor="text1"/>
          <w:sz w:val="18"/>
          <w:lang w:val="en-GB"/>
        </w:rPr>
        <w:t xml:space="preserve">-200 days on a specifically formulated high energy grain diet. The cattle are only </w:t>
      </w:r>
    </w:p>
    <w:p w14:paraId="5851ECF2" w14:textId="77777777" w:rsidR="002163AC" w:rsidRDefault="002163AC" w:rsidP="00E67836">
      <w:pPr>
        <w:pStyle w:val="BasicParagraph"/>
        <w:suppressAutoHyphens/>
        <w:spacing w:before="113"/>
        <w:contextualSpacing/>
        <w:rPr>
          <w:rFonts w:ascii="Arial" w:hAnsi="Arial" w:cs="Arial"/>
          <w:b/>
          <w:color w:val="000000" w:themeColor="text1"/>
          <w:sz w:val="18"/>
          <w:lang w:val="en-GB"/>
        </w:rPr>
      </w:pPr>
      <w:r w:rsidRPr="002163AC">
        <w:rPr>
          <w:rFonts w:ascii="Arial" w:hAnsi="Arial" w:cs="Arial"/>
          <w:b/>
          <w:color w:val="000000" w:themeColor="text1"/>
          <w:sz w:val="18"/>
          <w:lang w:val="en-GB"/>
        </w:rPr>
        <w:t xml:space="preserve">bred from the best bloodlines and are independently verified as being 100% Black Angus, </w:t>
      </w:r>
    </w:p>
    <w:p w14:paraId="1D4F8A32" w14:textId="41DD0D3E" w:rsidR="002163AC" w:rsidRDefault="002163AC" w:rsidP="00E67836">
      <w:pPr>
        <w:pStyle w:val="BasicParagraph"/>
        <w:suppressAutoHyphens/>
        <w:spacing w:before="113"/>
        <w:contextualSpacing/>
        <w:rPr>
          <w:rFonts w:ascii="Arial" w:hAnsi="Arial" w:cs="Arial"/>
          <w:b/>
          <w:color w:val="000000" w:themeColor="text1"/>
          <w:sz w:val="18"/>
          <w:lang w:val="en-GB"/>
        </w:rPr>
      </w:pPr>
      <w:r w:rsidRPr="002163AC">
        <w:rPr>
          <w:rFonts w:ascii="Arial" w:hAnsi="Arial" w:cs="Arial"/>
          <w:b/>
          <w:color w:val="000000" w:themeColor="text1"/>
          <w:sz w:val="18"/>
          <w:lang w:val="en-GB"/>
        </w:rPr>
        <w:t>having no added hormones and being free from antibiotics.</w:t>
      </w:r>
    </w:p>
    <w:p w14:paraId="7F17747E" w14:textId="77777777" w:rsidR="002163AC" w:rsidRPr="002163AC" w:rsidRDefault="002163AC" w:rsidP="00E67836">
      <w:pPr>
        <w:pStyle w:val="BasicParagraph"/>
        <w:suppressAutoHyphens/>
        <w:spacing w:before="113"/>
        <w:contextualSpacing/>
        <w:rPr>
          <w:rFonts w:ascii="Arial" w:hAnsi="Arial" w:cs="Arial"/>
          <w:b/>
          <w:color w:val="000000" w:themeColor="text1"/>
          <w:sz w:val="10"/>
          <w:lang w:val="en-GB"/>
        </w:rPr>
      </w:pPr>
    </w:p>
    <w:p w14:paraId="232D8B38" w14:textId="77777777" w:rsidR="002163AC" w:rsidRPr="005F339E" w:rsidRDefault="002163AC" w:rsidP="00E67836">
      <w:pPr>
        <w:pStyle w:val="BasicParagraph"/>
        <w:suppressAutoHyphens/>
        <w:spacing w:before="113"/>
        <w:contextualSpacing/>
        <w:rPr>
          <w:rFonts w:ascii="Arial" w:hAnsi="Arial" w:cs="Arial"/>
          <w:b/>
          <w:bCs/>
          <w:i/>
          <w:color w:val="A7976C"/>
          <w:sz w:val="2"/>
          <w:szCs w:val="18"/>
        </w:rPr>
      </w:pPr>
    </w:p>
    <w:tbl>
      <w:tblPr>
        <w:tblStyle w:val="TableGrid"/>
        <w:tblW w:w="9214" w:type="dxa"/>
        <w:tblInd w:w="-142" w:type="dxa"/>
        <w:tblLook w:val="04A0" w:firstRow="1" w:lastRow="0" w:firstColumn="1" w:lastColumn="0" w:noHBand="0" w:noVBand="1"/>
      </w:tblPr>
      <w:tblGrid>
        <w:gridCol w:w="4647"/>
        <w:gridCol w:w="4567"/>
      </w:tblGrid>
      <w:tr w:rsidR="00173F60" w14:paraId="3E43B17C" w14:textId="77777777" w:rsidTr="00173F60">
        <w:tc>
          <w:tcPr>
            <w:tcW w:w="4647" w:type="dxa"/>
            <w:tcBorders>
              <w:top w:val="nil"/>
              <w:left w:val="nil"/>
              <w:bottom w:val="nil"/>
              <w:right w:val="nil"/>
            </w:tcBorders>
          </w:tcPr>
          <w:p w14:paraId="3ACE88E7" w14:textId="77777777" w:rsidR="002163AC" w:rsidRDefault="002163AC" w:rsidP="002163AC">
            <w:pPr>
              <w:pStyle w:val="BasicParagraph"/>
              <w:suppressAutoHyphens/>
              <w:spacing w:before="113"/>
              <w:rPr>
                <w:rFonts w:ascii="Arial" w:hAnsi="Arial" w:cs="Arial"/>
                <w:sz w:val="16"/>
                <w:szCs w:val="18"/>
              </w:rPr>
            </w:pPr>
            <w:r w:rsidRPr="002163AC">
              <w:rPr>
                <w:rFonts w:ascii="Arial" w:hAnsi="Arial" w:cs="Arial"/>
                <w:sz w:val="16"/>
                <w:szCs w:val="18"/>
              </w:rPr>
              <w:t>Jack's Creek Black Angus cattle have the unique advantage of being predominately bred, grown and grain fed in the prime agricultural region of the Liverpool Plains, New South Wales. This vertically integrated formula ensures the cattle enjoy a stress free life-cycle which supports safe, healthy and consistently marbled beef.</w:t>
            </w:r>
            <w:r>
              <w:rPr>
                <w:rFonts w:ascii="Arial" w:hAnsi="Arial" w:cs="Arial"/>
                <w:sz w:val="16"/>
                <w:szCs w:val="18"/>
              </w:rPr>
              <w:t xml:space="preserve"> </w:t>
            </w:r>
          </w:p>
          <w:p w14:paraId="64873792" w14:textId="6BE496BD" w:rsidR="00173F60" w:rsidRDefault="002163AC" w:rsidP="002163AC">
            <w:pPr>
              <w:pStyle w:val="BasicParagraph"/>
              <w:suppressAutoHyphens/>
              <w:spacing w:before="113"/>
              <w:rPr>
                <w:rFonts w:ascii="Arial" w:hAnsi="Arial" w:cs="Arial"/>
                <w:sz w:val="16"/>
                <w:szCs w:val="18"/>
              </w:rPr>
            </w:pPr>
            <w:r w:rsidRPr="002163AC">
              <w:rPr>
                <w:rFonts w:ascii="Arial" w:hAnsi="Arial" w:cs="Arial"/>
                <w:sz w:val="16"/>
                <w:szCs w:val="18"/>
              </w:rPr>
              <w:t>Jack’s Creek Black Angus cattle are slaughtered and processed under contract at the Northern Co-operative Meat Company, Est. 239, which o</w:t>
            </w:r>
            <w:r>
              <w:rPr>
                <w:rFonts w:ascii="Arial" w:hAnsi="Arial" w:cs="Arial"/>
                <w:sz w:val="16"/>
                <w:szCs w:val="18"/>
              </w:rPr>
              <w:t>perate</w:t>
            </w:r>
            <w:r w:rsidR="007209EC">
              <w:rPr>
                <w:rFonts w:ascii="Arial" w:hAnsi="Arial" w:cs="Arial"/>
                <w:sz w:val="16"/>
                <w:szCs w:val="18"/>
              </w:rPr>
              <w:t>s</w:t>
            </w:r>
            <w:r w:rsidRPr="002163AC">
              <w:rPr>
                <w:rFonts w:ascii="Arial" w:hAnsi="Arial" w:cs="Arial"/>
                <w:sz w:val="16"/>
                <w:szCs w:val="18"/>
              </w:rPr>
              <w:t xml:space="preserve"> </w:t>
            </w:r>
          </w:p>
          <w:p w14:paraId="3921A8FD" w14:textId="18BB4D0A" w:rsidR="002163AC" w:rsidRPr="002163AC" w:rsidRDefault="002163AC" w:rsidP="002163AC">
            <w:pPr>
              <w:pStyle w:val="BasicParagraph"/>
              <w:suppressAutoHyphens/>
              <w:spacing w:before="113"/>
              <w:rPr>
                <w:rFonts w:ascii="Arial" w:hAnsi="Arial" w:cs="Arial"/>
                <w:sz w:val="16"/>
                <w:szCs w:val="18"/>
              </w:rPr>
            </w:pPr>
          </w:p>
        </w:tc>
        <w:tc>
          <w:tcPr>
            <w:tcW w:w="4567" w:type="dxa"/>
            <w:tcBorders>
              <w:top w:val="nil"/>
              <w:left w:val="nil"/>
              <w:bottom w:val="nil"/>
              <w:right w:val="nil"/>
            </w:tcBorders>
          </w:tcPr>
          <w:p w14:paraId="60E8DA0F" w14:textId="0CE3BDF5" w:rsidR="002163AC" w:rsidRDefault="002163AC" w:rsidP="002163AC">
            <w:pPr>
              <w:pStyle w:val="BasicParagraph"/>
              <w:suppressAutoHyphens/>
              <w:spacing w:before="113"/>
              <w:rPr>
                <w:rFonts w:ascii="Arial" w:hAnsi="Arial" w:cs="Arial"/>
                <w:sz w:val="16"/>
                <w:szCs w:val="18"/>
              </w:rPr>
            </w:pPr>
            <w:r>
              <w:rPr>
                <w:rFonts w:ascii="Arial" w:hAnsi="Arial" w:cs="Arial"/>
                <w:sz w:val="16"/>
                <w:szCs w:val="18"/>
              </w:rPr>
              <w:t xml:space="preserve">under strict Australian </w:t>
            </w:r>
            <w:r w:rsidRPr="002163AC">
              <w:rPr>
                <w:rFonts w:ascii="Arial" w:hAnsi="Arial" w:cs="Arial"/>
                <w:sz w:val="16"/>
                <w:szCs w:val="18"/>
              </w:rPr>
              <w:t xml:space="preserve">Quarantine and BRC Global Quality Assurance Standards. These certifications underpin the beefs quality, safety and provide fundamental protection for the end consumer. </w:t>
            </w:r>
          </w:p>
          <w:p w14:paraId="01C35941" w14:textId="4ACE2185" w:rsidR="00173F60" w:rsidRPr="002163AC" w:rsidRDefault="002163AC" w:rsidP="002163AC">
            <w:pPr>
              <w:pStyle w:val="BasicParagraph"/>
              <w:suppressAutoHyphens/>
              <w:spacing w:before="113"/>
              <w:rPr>
                <w:rFonts w:ascii="Arial" w:hAnsi="Arial" w:cs="Arial"/>
                <w:sz w:val="16"/>
                <w:szCs w:val="18"/>
              </w:rPr>
            </w:pPr>
            <w:r w:rsidRPr="002163AC">
              <w:rPr>
                <w:rFonts w:ascii="Arial" w:hAnsi="Arial" w:cs="Arial"/>
                <w:sz w:val="16"/>
                <w:szCs w:val="18"/>
              </w:rPr>
              <w:t>Jack's Creek provides a flexible Black Angus product selection, available for both food services and retail. The beef's consistency of high marbling, tenderness and yield make it the perfect choice for any cooking application.</w:t>
            </w:r>
          </w:p>
        </w:tc>
      </w:tr>
    </w:tbl>
    <w:p w14:paraId="45FCB598" w14:textId="1FF98A98" w:rsidR="00E67836" w:rsidRPr="002163AC" w:rsidRDefault="00E67836" w:rsidP="00E67836">
      <w:pPr>
        <w:pStyle w:val="NoSpacing"/>
        <w:rPr>
          <w:rFonts w:ascii="Arial" w:hAnsi="Arial" w:cs="Arial"/>
          <w:sz w:val="2"/>
        </w:rPr>
      </w:pPr>
    </w:p>
    <w:tbl>
      <w:tblPr>
        <w:tblStyle w:val="TableGrid"/>
        <w:tblW w:w="0" w:type="auto"/>
        <w:tblLook w:val="04A0" w:firstRow="1" w:lastRow="0" w:firstColumn="1" w:lastColumn="0" w:noHBand="0" w:noVBand="1"/>
      </w:tblPr>
      <w:tblGrid>
        <w:gridCol w:w="2552"/>
        <w:gridCol w:w="6458"/>
      </w:tblGrid>
      <w:tr w:rsidR="00E67836" w14:paraId="51AF6296" w14:textId="77777777" w:rsidTr="00384F81">
        <w:trPr>
          <w:trHeight w:val="340"/>
        </w:trPr>
        <w:tc>
          <w:tcPr>
            <w:tcW w:w="9010" w:type="dxa"/>
            <w:gridSpan w:val="2"/>
            <w:tcBorders>
              <w:top w:val="nil"/>
              <w:left w:val="nil"/>
              <w:bottom w:val="nil"/>
              <w:right w:val="nil"/>
            </w:tcBorders>
            <w:shd w:val="clear" w:color="auto" w:fill="000000" w:themeFill="text1"/>
            <w:vAlign w:val="center"/>
          </w:tcPr>
          <w:p w14:paraId="0ACF6702" w14:textId="6C4856AE" w:rsidR="00E67836" w:rsidRPr="00145A02" w:rsidRDefault="00E67836" w:rsidP="00121C90">
            <w:pPr>
              <w:pStyle w:val="NoSpacing"/>
              <w:jc w:val="center"/>
              <w:rPr>
                <w:rFonts w:ascii="Arial" w:hAnsi="Arial" w:cs="Arial"/>
                <w:b/>
                <w:color w:val="FFFFFF" w:themeColor="background1"/>
                <w:sz w:val="21"/>
              </w:rPr>
            </w:pPr>
            <w:r w:rsidRPr="00145A02">
              <w:rPr>
                <w:rFonts w:ascii="Arial" w:hAnsi="Arial" w:cs="Arial"/>
                <w:b/>
                <w:color w:val="FFFFFF" w:themeColor="background1"/>
                <w:sz w:val="21"/>
              </w:rPr>
              <w:t>PRODUCT SPECIFICATION</w:t>
            </w:r>
          </w:p>
        </w:tc>
      </w:tr>
      <w:tr w:rsidR="00121C90" w14:paraId="4AEEEC4C" w14:textId="77777777" w:rsidTr="005F339E">
        <w:trPr>
          <w:trHeight w:val="283"/>
        </w:trPr>
        <w:tc>
          <w:tcPr>
            <w:tcW w:w="2552" w:type="dxa"/>
            <w:tcBorders>
              <w:top w:val="nil"/>
              <w:left w:val="nil"/>
              <w:right w:val="nil"/>
            </w:tcBorders>
            <w:vAlign w:val="center"/>
          </w:tcPr>
          <w:p w14:paraId="5065EA6F" w14:textId="77777777" w:rsidR="00121C90" w:rsidRDefault="00121C90" w:rsidP="00121C90">
            <w:pPr>
              <w:pStyle w:val="NoSpacing"/>
              <w:rPr>
                <w:rFonts w:ascii="Arial" w:hAnsi="Arial" w:cs="Arial"/>
                <w:sz w:val="15"/>
              </w:rPr>
            </w:pPr>
            <w:r>
              <w:rPr>
                <w:rFonts w:ascii="Arial" w:hAnsi="Arial" w:cs="Arial"/>
                <w:sz w:val="15"/>
              </w:rPr>
              <w:t>Product Description</w:t>
            </w:r>
          </w:p>
        </w:tc>
        <w:tc>
          <w:tcPr>
            <w:tcW w:w="6458" w:type="dxa"/>
            <w:tcBorders>
              <w:top w:val="nil"/>
              <w:left w:val="nil"/>
              <w:right w:val="nil"/>
            </w:tcBorders>
            <w:vAlign w:val="center"/>
          </w:tcPr>
          <w:p w14:paraId="70DF8B46" w14:textId="39B53EF5" w:rsidR="00121C90" w:rsidRPr="00121C90" w:rsidRDefault="00121C90" w:rsidP="00121C90">
            <w:pPr>
              <w:pStyle w:val="NoSpacing"/>
              <w:rPr>
                <w:rFonts w:ascii="Arial" w:hAnsi="Arial" w:cs="Arial"/>
                <w:b/>
                <w:sz w:val="15"/>
              </w:rPr>
            </w:pPr>
            <w:r w:rsidRPr="00121C90">
              <w:rPr>
                <w:rFonts w:ascii="Arial" w:hAnsi="Arial" w:cs="Arial"/>
                <w:b/>
                <w:sz w:val="15"/>
              </w:rPr>
              <w:t>*</w:t>
            </w:r>
            <w:r w:rsidR="001E0BAC">
              <w:rPr>
                <w:rFonts w:ascii="Arial" w:hAnsi="Arial" w:cs="Arial"/>
                <w:b/>
                <w:sz w:val="15"/>
              </w:rPr>
              <w:t>YG</w:t>
            </w:r>
            <w:r w:rsidRPr="00121C90">
              <w:rPr>
                <w:rFonts w:ascii="Arial" w:hAnsi="Arial" w:cs="Arial"/>
                <w:b/>
                <w:sz w:val="15"/>
              </w:rPr>
              <w:t xml:space="preserve">* </w:t>
            </w:r>
            <w:r w:rsidR="003D110C">
              <w:rPr>
                <w:rFonts w:ascii="Arial" w:hAnsi="Arial" w:cs="Arial"/>
                <w:b/>
                <w:sz w:val="15"/>
              </w:rPr>
              <w:t>Short Rib</w:t>
            </w:r>
            <w:r w:rsidR="00F74166">
              <w:rPr>
                <w:rFonts w:ascii="Arial" w:hAnsi="Arial" w:cs="Arial"/>
                <w:b/>
                <w:sz w:val="15"/>
              </w:rPr>
              <w:t xml:space="preserve"> </w:t>
            </w:r>
            <w:r w:rsidR="00B66271">
              <w:rPr>
                <w:rFonts w:ascii="Arial" w:hAnsi="Arial" w:cs="Arial"/>
                <w:b/>
                <w:sz w:val="15"/>
              </w:rPr>
              <w:t>M</w:t>
            </w:r>
            <w:r w:rsidR="001E0BAC">
              <w:rPr>
                <w:rFonts w:ascii="Arial" w:hAnsi="Arial" w:cs="Arial"/>
                <w:b/>
                <w:sz w:val="15"/>
              </w:rPr>
              <w:t>W/VAC (GF-HQB)</w:t>
            </w:r>
            <w:r w:rsidR="003D110C">
              <w:rPr>
                <w:rFonts w:ascii="Arial" w:hAnsi="Arial" w:cs="Arial"/>
                <w:b/>
                <w:sz w:val="15"/>
              </w:rPr>
              <w:t xml:space="preserve"> 3 Rib</w:t>
            </w:r>
            <w:r w:rsidR="00F74166">
              <w:rPr>
                <w:rFonts w:ascii="Arial" w:hAnsi="Arial" w:cs="Arial"/>
                <w:b/>
                <w:sz w:val="15"/>
              </w:rPr>
              <w:t xml:space="preserve"> </w:t>
            </w:r>
            <w:r w:rsidR="001E0BAC">
              <w:rPr>
                <w:rFonts w:ascii="Arial" w:hAnsi="Arial" w:cs="Arial"/>
                <w:b/>
                <w:sz w:val="15"/>
              </w:rPr>
              <w:t xml:space="preserve">Black Angus </w:t>
            </w:r>
            <w:r w:rsidR="007209EC">
              <w:rPr>
                <w:rFonts w:ascii="Arial" w:hAnsi="Arial" w:cs="Arial"/>
                <w:b/>
                <w:sz w:val="15"/>
              </w:rPr>
              <w:t>MS</w:t>
            </w:r>
            <w:r w:rsidR="00F74166">
              <w:rPr>
                <w:rFonts w:ascii="Arial" w:hAnsi="Arial" w:cs="Arial"/>
                <w:b/>
                <w:sz w:val="15"/>
              </w:rPr>
              <w:t>2</w:t>
            </w:r>
          </w:p>
        </w:tc>
      </w:tr>
      <w:tr w:rsidR="00121C90" w14:paraId="7306D873" w14:textId="77777777" w:rsidTr="005F339E">
        <w:trPr>
          <w:trHeight w:val="283"/>
        </w:trPr>
        <w:tc>
          <w:tcPr>
            <w:tcW w:w="2552" w:type="dxa"/>
            <w:tcBorders>
              <w:left w:val="nil"/>
              <w:right w:val="nil"/>
            </w:tcBorders>
            <w:vAlign w:val="center"/>
          </w:tcPr>
          <w:p w14:paraId="4AEC00CB" w14:textId="77777777" w:rsidR="00121C90" w:rsidRDefault="00121C90" w:rsidP="00121C90">
            <w:pPr>
              <w:pStyle w:val="NoSpacing"/>
              <w:rPr>
                <w:rFonts w:ascii="Arial" w:hAnsi="Arial" w:cs="Arial"/>
                <w:sz w:val="15"/>
              </w:rPr>
            </w:pPr>
            <w:r>
              <w:rPr>
                <w:rFonts w:ascii="Arial" w:hAnsi="Arial" w:cs="Arial"/>
                <w:sz w:val="15"/>
              </w:rPr>
              <w:t>Product Code</w:t>
            </w:r>
          </w:p>
        </w:tc>
        <w:tc>
          <w:tcPr>
            <w:tcW w:w="6458" w:type="dxa"/>
            <w:tcBorders>
              <w:left w:val="nil"/>
              <w:right w:val="nil"/>
            </w:tcBorders>
            <w:vAlign w:val="center"/>
          </w:tcPr>
          <w:p w14:paraId="5AE735C6" w14:textId="5C0A61C3" w:rsidR="00121C90" w:rsidRDefault="003D110C" w:rsidP="00121C90">
            <w:pPr>
              <w:pStyle w:val="NoSpacing"/>
              <w:rPr>
                <w:rFonts w:ascii="Arial" w:hAnsi="Arial" w:cs="Arial"/>
                <w:sz w:val="15"/>
              </w:rPr>
            </w:pPr>
            <w:r>
              <w:rPr>
                <w:rFonts w:ascii="Arial" w:hAnsi="Arial" w:cs="Arial"/>
                <w:sz w:val="15"/>
              </w:rPr>
              <w:t>163772</w:t>
            </w:r>
          </w:p>
        </w:tc>
      </w:tr>
      <w:tr w:rsidR="00121C90" w14:paraId="7B57B50A" w14:textId="77777777" w:rsidTr="005F339E">
        <w:trPr>
          <w:trHeight w:val="283"/>
        </w:trPr>
        <w:tc>
          <w:tcPr>
            <w:tcW w:w="2552" w:type="dxa"/>
            <w:tcBorders>
              <w:left w:val="nil"/>
              <w:right w:val="nil"/>
            </w:tcBorders>
            <w:vAlign w:val="center"/>
          </w:tcPr>
          <w:p w14:paraId="68AAA6B7" w14:textId="77777777" w:rsidR="00121C90" w:rsidRDefault="00121C90" w:rsidP="00121C90">
            <w:pPr>
              <w:pStyle w:val="NoSpacing"/>
              <w:rPr>
                <w:rFonts w:ascii="Arial" w:hAnsi="Arial" w:cs="Arial"/>
                <w:sz w:val="15"/>
              </w:rPr>
            </w:pPr>
            <w:r>
              <w:rPr>
                <w:rFonts w:ascii="Arial" w:hAnsi="Arial" w:cs="Arial"/>
                <w:sz w:val="15"/>
              </w:rPr>
              <w:t>Customer</w:t>
            </w:r>
          </w:p>
        </w:tc>
        <w:tc>
          <w:tcPr>
            <w:tcW w:w="6458" w:type="dxa"/>
            <w:tcBorders>
              <w:left w:val="nil"/>
              <w:right w:val="nil"/>
            </w:tcBorders>
            <w:vAlign w:val="center"/>
          </w:tcPr>
          <w:p w14:paraId="75CAACE5" w14:textId="5159C787" w:rsidR="00121C90" w:rsidRPr="00121C90" w:rsidRDefault="007209EC" w:rsidP="00121C90">
            <w:pPr>
              <w:pStyle w:val="NoSpacing"/>
              <w:rPr>
                <w:rFonts w:ascii="Arial" w:hAnsi="Arial" w:cs="Arial"/>
                <w:b/>
                <w:i/>
                <w:sz w:val="15"/>
              </w:rPr>
            </w:pPr>
            <w:r>
              <w:rPr>
                <w:rFonts w:ascii="Arial" w:hAnsi="Arial" w:cs="Arial"/>
                <w:b/>
                <w:i/>
                <w:sz w:val="15"/>
              </w:rPr>
              <w:t>Classic Fine Foods UK</w:t>
            </w:r>
          </w:p>
        </w:tc>
      </w:tr>
    </w:tbl>
    <w:p w14:paraId="6EC9378B" w14:textId="02B6CCFA" w:rsidR="00E67836" w:rsidRDefault="00E67836" w:rsidP="00E67836">
      <w:pPr>
        <w:pStyle w:val="NoSpacing"/>
        <w:rPr>
          <w:rFonts w:ascii="Arial" w:hAnsi="Arial" w:cs="Arial"/>
          <w:sz w:val="15"/>
        </w:rPr>
      </w:pPr>
    </w:p>
    <w:p w14:paraId="3864B387" w14:textId="147CDECF" w:rsidR="00121C90" w:rsidRDefault="00121C90" w:rsidP="00E67836">
      <w:pPr>
        <w:pStyle w:val="NoSpacing"/>
        <w:rPr>
          <w:rFonts w:ascii="Arial" w:hAnsi="Arial" w:cs="Arial"/>
          <w:sz w:val="15"/>
        </w:rPr>
      </w:pPr>
    </w:p>
    <w:tbl>
      <w:tblPr>
        <w:tblStyle w:val="TableGrid"/>
        <w:tblW w:w="5000" w:type="pct"/>
        <w:tblLook w:val="04A0" w:firstRow="1" w:lastRow="0" w:firstColumn="1" w:lastColumn="0" w:noHBand="0" w:noVBand="1"/>
      </w:tblPr>
      <w:tblGrid>
        <w:gridCol w:w="2255"/>
        <w:gridCol w:w="2255"/>
        <w:gridCol w:w="2255"/>
        <w:gridCol w:w="2255"/>
      </w:tblGrid>
      <w:tr w:rsidR="00121C90" w14:paraId="6A504444" w14:textId="77777777" w:rsidTr="005F339E">
        <w:trPr>
          <w:trHeight w:val="283"/>
        </w:trPr>
        <w:tc>
          <w:tcPr>
            <w:tcW w:w="1250" w:type="pct"/>
            <w:tcBorders>
              <w:left w:val="nil"/>
              <w:right w:val="nil"/>
            </w:tcBorders>
            <w:vAlign w:val="center"/>
          </w:tcPr>
          <w:p w14:paraId="0A480867" w14:textId="77777777" w:rsidR="00121C90" w:rsidRPr="00173F60" w:rsidRDefault="00414297" w:rsidP="00414297">
            <w:pPr>
              <w:pStyle w:val="NoSpacing"/>
              <w:rPr>
                <w:rFonts w:ascii="Arial" w:hAnsi="Arial" w:cs="Arial"/>
                <w:b/>
                <w:sz w:val="15"/>
              </w:rPr>
            </w:pPr>
            <w:r w:rsidRPr="00173F60">
              <w:rPr>
                <w:rFonts w:ascii="Arial" w:hAnsi="Arial" w:cs="Arial"/>
                <w:b/>
                <w:sz w:val="15"/>
              </w:rPr>
              <w:t>Breed</w:t>
            </w:r>
          </w:p>
        </w:tc>
        <w:tc>
          <w:tcPr>
            <w:tcW w:w="1250" w:type="pct"/>
            <w:tcBorders>
              <w:left w:val="nil"/>
            </w:tcBorders>
            <w:vAlign w:val="center"/>
          </w:tcPr>
          <w:p w14:paraId="08772067" w14:textId="362E123E" w:rsidR="00121C90" w:rsidRDefault="00F74166" w:rsidP="00414297">
            <w:pPr>
              <w:pStyle w:val="NoSpacing"/>
              <w:rPr>
                <w:rFonts w:ascii="Arial" w:hAnsi="Arial" w:cs="Arial"/>
                <w:sz w:val="15"/>
              </w:rPr>
            </w:pPr>
            <w:r>
              <w:rPr>
                <w:rFonts w:ascii="Arial" w:hAnsi="Arial" w:cs="Arial"/>
                <w:sz w:val="15"/>
              </w:rPr>
              <w:t>Black Angus</w:t>
            </w:r>
          </w:p>
        </w:tc>
        <w:tc>
          <w:tcPr>
            <w:tcW w:w="1250" w:type="pct"/>
            <w:tcBorders>
              <w:right w:val="nil"/>
            </w:tcBorders>
            <w:vAlign w:val="center"/>
          </w:tcPr>
          <w:p w14:paraId="5D22BFBF" w14:textId="77777777" w:rsidR="00121C90" w:rsidRPr="00173F60" w:rsidRDefault="00173F60" w:rsidP="00414297">
            <w:pPr>
              <w:pStyle w:val="NoSpacing"/>
              <w:rPr>
                <w:rFonts w:ascii="Arial" w:hAnsi="Arial" w:cs="Arial"/>
                <w:b/>
                <w:sz w:val="15"/>
              </w:rPr>
            </w:pPr>
            <w:r w:rsidRPr="00173F60">
              <w:rPr>
                <w:rFonts w:ascii="Arial" w:hAnsi="Arial" w:cs="Arial"/>
                <w:b/>
                <w:sz w:val="15"/>
              </w:rPr>
              <w:t xml:space="preserve">Refrigeration Statement </w:t>
            </w:r>
          </w:p>
        </w:tc>
        <w:tc>
          <w:tcPr>
            <w:tcW w:w="1250" w:type="pct"/>
            <w:tcBorders>
              <w:left w:val="nil"/>
              <w:right w:val="nil"/>
            </w:tcBorders>
            <w:vAlign w:val="center"/>
          </w:tcPr>
          <w:p w14:paraId="1922E24C" w14:textId="77777777" w:rsidR="00121C90" w:rsidRDefault="00173F60" w:rsidP="00414297">
            <w:pPr>
              <w:pStyle w:val="NoSpacing"/>
              <w:rPr>
                <w:rFonts w:ascii="Arial" w:hAnsi="Arial" w:cs="Arial"/>
                <w:sz w:val="15"/>
              </w:rPr>
            </w:pPr>
            <w:r>
              <w:rPr>
                <w:rFonts w:ascii="Arial" w:hAnsi="Arial" w:cs="Arial"/>
                <w:sz w:val="15"/>
              </w:rPr>
              <w:t>Chilled</w:t>
            </w:r>
          </w:p>
        </w:tc>
      </w:tr>
      <w:tr w:rsidR="00121C90" w14:paraId="06DC766D" w14:textId="77777777" w:rsidTr="005F339E">
        <w:trPr>
          <w:trHeight w:val="283"/>
        </w:trPr>
        <w:tc>
          <w:tcPr>
            <w:tcW w:w="1250" w:type="pct"/>
            <w:tcBorders>
              <w:left w:val="nil"/>
              <w:right w:val="nil"/>
            </w:tcBorders>
            <w:vAlign w:val="center"/>
          </w:tcPr>
          <w:p w14:paraId="2457C98F" w14:textId="77777777" w:rsidR="00121C90" w:rsidRPr="00173F60" w:rsidRDefault="00414297" w:rsidP="00414297">
            <w:pPr>
              <w:pStyle w:val="NoSpacing"/>
              <w:rPr>
                <w:rFonts w:ascii="Arial" w:hAnsi="Arial" w:cs="Arial"/>
                <w:b/>
                <w:sz w:val="15"/>
              </w:rPr>
            </w:pPr>
            <w:r w:rsidRPr="00173F60">
              <w:rPr>
                <w:rFonts w:ascii="Arial" w:hAnsi="Arial" w:cs="Arial"/>
                <w:b/>
                <w:sz w:val="15"/>
              </w:rPr>
              <w:t>Days on Feed</w:t>
            </w:r>
          </w:p>
        </w:tc>
        <w:tc>
          <w:tcPr>
            <w:tcW w:w="1250" w:type="pct"/>
            <w:tcBorders>
              <w:left w:val="nil"/>
            </w:tcBorders>
            <w:vAlign w:val="center"/>
          </w:tcPr>
          <w:p w14:paraId="56DC3928" w14:textId="3364AE52" w:rsidR="00121C90" w:rsidRDefault="00F74166" w:rsidP="00414297">
            <w:pPr>
              <w:pStyle w:val="NoSpacing"/>
              <w:rPr>
                <w:rFonts w:ascii="Arial" w:hAnsi="Arial" w:cs="Arial"/>
                <w:sz w:val="15"/>
              </w:rPr>
            </w:pPr>
            <w:r>
              <w:rPr>
                <w:rFonts w:ascii="Arial" w:hAnsi="Arial" w:cs="Arial"/>
                <w:sz w:val="15"/>
              </w:rPr>
              <w:t>150+</w:t>
            </w:r>
          </w:p>
        </w:tc>
        <w:tc>
          <w:tcPr>
            <w:tcW w:w="1250" w:type="pct"/>
            <w:tcBorders>
              <w:right w:val="nil"/>
            </w:tcBorders>
            <w:vAlign w:val="center"/>
          </w:tcPr>
          <w:p w14:paraId="598994F0" w14:textId="77777777" w:rsidR="00121C90" w:rsidRPr="00173F60" w:rsidRDefault="00173F60" w:rsidP="00414297">
            <w:pPr>
              <w:pStyle w:val="NoSpacing"/>
              <w:rPr>
                <w:rFonts w:ascii="Arial" w:hAnsi="Arial" w:cs="Arial"/>
                <w:b/>
                <w:sz w:val="15"/>
              </w:rPr>
            </w:pPr>
            <w:r w:rsidRPr="00173F60">
              <w:rPr>
                <w:rFonts w:ascii="Arial" w:hAnsi="Arial" w:cs="Arial"/>
                <w:b/>
                <w:sz w:val="15"/>
              </w:rPr>
              <w:t xml:space="preserve">Aging Requirements </w:t>
            </w:r>
          </w:p>
        </w:tc>
        <w:tc>
          <w:tcPr>
            <w:tcW w:w="1250" w:type="pct"/>
            <w:tcBorders>
              <w:left w:val="nil"/>
              <w:right w:val="nil"/>
            </w:tcBorders>
            <w:vAlign w:val="center"/>
          </w:tcPr>
          <w:p w14:paraId="0E239A20" w14:textId="77777777" w:rsidR="00121C90" w:rsidRDefault="00173F60" w:rsidP="00414297">
            <w:pPr>
              <w:pStyle w:val="NoSpacing"/>
              <w:rPr>
                <w:rFonts w:ascii="Arial" w:hAnsi="Arial" w:cs="Arial"/>
                <w:sz w:val="15"/>
              </w:rPr>
            </w:pPr>
            <w:r>
              <w:rPr>
                <w:rFonts w:ascii="Arial" w:hAnsi="Arial" w:cs="Arial"/>
                <w:sz w:val="15"/>
              </w:rPr>
              <w:t>None</w:t>
            </w:r>
          </w:p>
        </w:tc>
      </w:tr>
      <w:tr w:rsidR="00121C90" w14:paraId="288B304E" w14:textId="77777777" w:rsidTr="005F339E">
        <w:trPr>
          <w:trHeight w:val="283"/>
        </w:trPr>
        <w:tc>
          <w:tcPr>
            <w:tcW w:w="1250" w:type="pct"/>
            <w:tcBorders>
              <w:left w:val="nil"/>
              <w:right w:val="nil"/>
            </w:tcBorders>
            <w:vAlign w:val="center"/>
          </w:tcPr>
          <w:p w14:paraId="52B7DAEF" w14:textId="77777777" w:rsidR="00121C90" w:rsidRPr="00173F60" w:rsidRDefault="00414297" w:rsidP="00414297">
            <w:pPr>
              <w:pStyle w:val="NoSpacing"/>
              <w:rPr>
                <w:rFonts w:ascii="Arial" w:hAnsi="Arial" w:cs="Arial"/>
                <w:b/>
                <w:sz w:val="15"/>
              </w:rPr>
            </w:pPr>
            <w:r w:rsidRPr="00173F60">
              <w:rPr>
                <w:rFonts w:ascii="Arial" w:hAnsi="Arial" w:cs="Arial"/>
                <w:b/>
                <w:sz w:val="15"/>
              </w:rPr>
              <w:t>HAM Ref. Code</w:t>
            </w:r>
          </w:p>
        </w:tc>
        <w:tc>
          <w:tcPr>
            <w:tcW w:w="1250" w:type="pct"/>
            <w:tcBorders>
              <w:left w:val="nil"/>
            </w:tcBorders>
            <w:vAlign w:val="center"/>
          </w:tcPr>
          <w:p w14:paraId="7256EA86" w14:textId="1C570827" w:rsidR="00121C90" w:rsidRDefault="003D110C" w:rsidP="00414297">
            <w:pPr>
              <w:pStyle w:val="NoSpacing"/>
              <w:rPr>
                <w:rFonts w:ascii="Arial" w:hAnsi="Arial" w:cs="Arial"/>
                <w:sz w:val="15"/>
              </w:rPr>
            </w:pPr>
            <w:r>
              <w:rPr>
                <w:rFonts w:ascii="Arial" w:hAnsi="Arial" w:cs="Arial"/>
                <w:sz w:val="15"/>
              </w:rPr>
              <w:t>1688</w:t>
            </w:r>
          </w:p>
        </w:tc>
        <w:tc>
          <w:tcPr>
            <w:tcW w:w="1250" w:type="pct"/>
            <w:tcBorders>
              <w:right w:val="nil"/>
            </w:tcBorders>
            <w:vAlign w:val="center"/>
          </w:tcPr>
          <w:p w14:paraId="0B6FFF82" w14:textId="77777777" w:rsidR="00121C90" w:rsidRPr="00173F60" w:rsidRDefault="00173F60" w:rsidP="00414297">
            <w:pPr>
              <w:pStyle w:val="NoSpacing"/>
              <w:rPr>
                <w:rFonts w:ascii="Arial" w:hAnsi="Arial" w:cs="Arial"/>
                <w:b/>
                <w:sz w:val="15"/>
              </w:rPr>
            </w:pPr>
            <w:r w:rsidRPr="00173F60">
              <w:rPr>
                <w:rFonts w:ascii="Arial" w:hAnsi="Arial" w:cs="Arial"/>
                <w:b/>
                <w:sz w:val="15"/>
              </w:rPr>
              <w:t>Bone-in or Boneless</w:t>
            </w:r>
          </w:p>
        </w:tc>
        <w:tc>
          <w:tcPr>
            <w:tcW w:w="1250" w:type="pct"/>
            <w:tcBorders>
              <w:left w:val="nil"/>
              <w:right w:val="nil"/>
            </w:tcBorders>
            <w:vAlign w:val="center"/>
          </w:tcPr>
          <w:p w14:paraId="62A9D632" w14:textId="30CEB094" w:rsidR="00121C90" w:rsidRDefault="00173F60" w:rsidP="00414297">
            <w:pPr>
              <w:pStyle w:val="NoSpacing"/>
              <w:rPr>
                <w:rFonts w:ascii="Arial" w:hAnsi="Arial" w:cs="Arial"/>
                <w:sz w:val="15"/>
              </w:rPr>
            </w:pPr>
            <w:r>
              <w:rPr>
                <w:rFonts w:ascii="Arial" w:hAnsi="Arial" w:cs="Arial"/>
                <w:sz w:val="15"/>
              </w:rPr>
              <w:t>Bone</w:t>
            </w:r>
            <w:r w:rsidR="003D110C">
              <w:rPr>
                <w:rFonts w:ascii="Arial" w:hAnsi="Arial" w:cs="Arial"/>
                <w:sz w:val="15"/>
              </w:rPr>
              <w:t>-in</w:t>
            </w:r>
          </w:p>
        </w:tc>
      </w:tr>
      <w:tr w:rsidR="00121C90" w14:paraId="042EAC0A" w14:textId="77777777" w:rsidTr="005F339E">
        <w:trPr>
          <w:trHeight w:val="283"/>
        </w:trPr>
        <w:tc>
          <w:tcPr>
            <w:tcW w:w="1250" w:type="pct"/>
            <w:tcBorders>
              <w:left w:val="nil"/>
              <w:right w:val="nil"/>
            </w:tcBorders>
            <w:vAlign w:val="center"/>
          </w:tcPr>
          <w:p w14:paraId="7EC8E8A3" w14:textId="77777777" w:rsidR="00121C90" w:rsidRPr="00173F60" w:rsidRDefault="00414297" w:rsidP="00414297">
            <w:pPr>
              <w:pStyle w:val="NoSpacing"/>
              <w:rPr>
                <w:rFonts w:ascii="Arial" w:hAnsi="Arial" w:cs="Arial"/>
                <w:b/>
                <w:sz w:val="15"/>
              </w:rPr>
            </w:pPr>
            <w:r w:rsidRPr="00173F60">
              <w:rPr>
                <w:rFonts w:ascii="Arial" w:hAnsi="Arial" w:cs="Arial"/>
                <w:b/>
                <w:sz w:val="15"/>
              </w:rPr>
              <w:t>NAMP Ref. Code</w:t>
            </w:r>
          </w:p>
        </w:tc>
        <w:tc>
          <w:tcPr>
            <w:tcW w:w="1250" w:type="pct"/>
            <w:tcBorders>
              <w:left w:val="nil"/>
            </w:tcBorders>
            <w:vAlign w:val="center"/>
          </w:tcPr>
          <w:p w14:paraId="7C91C047" w14:textId="7B39C3DC" w:rsidR="00121C90" w:rsidRDefault="001E0BAC" w:rsidP="00414297">
            <w:pPr>
              <w:pStyle w:val="NoSpacing"/>
              <w:rPr>
                <w:rFonts w:ascii="Arial" w:hAnsi="Arial" w:cs="Arial"/>
                <w:sz w:val="15"/>
              </w:rPr>
            </w:pPr>
            <w:r>
              <w:rPr>
                <w:rFonts w:ascii="Arial" w:hAnsi="Arial" w:cs="Arial"/>
                <w:sz w:val="15"/>
              </w:rPr>
              <w:t>1</w:t>
            </w:r>
            <w:r w:rsidR="003D110C">
              <w:rPr>
                <w:rFonts w:ascii="Arial" w:hAnsi="Arial" w:cs="Arial"/>
                <w:sz w:val="15"/>
              </w:rPr>
              <w:t>23A</w:t>
            </w:r>
          </w:p>
        </w:tc>
        <w:tc>
          <w:tcPr>
            <w:tcW w:w="1250" w:type="pct"/>
            <w:tcBorders>
              <w:right w:val="nil"/>
            </w:tcBorders>
            <w:vAlign w:val="center"/>
          </w:tcPr>
          <w:p w14:paraId="7E8A68CA" w14:textId="77777777" w:rsidR="00121C90" w:rsidRPr="00173F60" w:rsidRDefault="00173F60" w:rsidP="00414297">
            <w:pPr>
              <w:pStyle w:val="NoSpacing"/>
              <w:rPr>
                <w:rFonts w:ascii="Arial" w:hAnsi="Arial" w:cs="Arial"/>
                <w:b/>
                <w:sz w:val="15"/>
              </w:rPr>
            </w:pPr>
            <w:r w:rsidRPr="00173F60">
              <w:rPr>
                <w:rFonts w:ascii="Arial" w:hAnsi="Arial" w:cs="Arial"/>
                <w:b/>
                <w:sz w:val="15"/>
              </w:rPr>
              <w:t>Pack Type</w:t>
            </w:r>
          </w:p>
        </w:tc>
        <w:tc>
          <w:tcPr>
            <w:tcW w:w="1250" w:type="pct"/>
            <w:tcBorders>
              <w:left w:val="nil"/>
              <w:right w:val="nil"/>
            </w:tcBorders>
            <w:vAlign w:val="center"/>
          </w:tcPr>
          <w:p w14:paraId="1EE2F71C" w14:textId="643EE02A" w:rsidR="00121C90" w:rsidRDefault="00B66271" w:rsidP="00414297">
            <w:pPr>
              <w:pStyle w:val="NoSpacing"/>
              <w:rPr>
                <w:rFonts w:ascii="Arial" w:hAnsi="Arial" w:cs="Arial"/>
                <w:sz w:val="15"/>
              </w:rPr>
            </w:pPr>
            <w:r>
              <w:rPr>
                <w:rFonts w:ascii="Arial" w:hAnsi="Arial" w:cs="Arial"/>
                <w:sz w:val="15"/>
              </w:rPr>
              <w:t>M</w:t>
            </w:r>
            <w:r w:rsidR="00173F60">
              <w:rPr>
                <w:rFonts w:ascii="Arial" w:hAnsi="Arial" w:cs="Arial"/>
                <w:sz w:val="15"/>
              </w:rPr>
              <w:t>W/VAC</w:t>
            </w:r>
          </w:p>
        </w:tc>
      </w:tr>
      <w:tr w:rsidR="00121C90" w14:paraId="4E0C508A" w14:textId="77777777" w:rsidTr="005F339E">
        <w:trPr>
          <w:trHeight w:val="283"/>
        </w:trPr>
        <w:tc>
          <w:tcPr>
            <w:tcW w:w="1250" w:type="pct"/>
            <w:tcBorders>
              <w:left w:val="nil"/>
              <w:right w:val="nil"/>
            </w:tcBorders>
            <w:vAlign w:val="center"/>
          </w:tcPr>
          <w:p w14:paraId="0D8ABE53" w14:textId="77777777" w:rsidR="00121C90" w:rsidRPr="00173F60" w:rsidRDefault="00414297" w:rsidP="00414297">
            <w:pPr>
              <w:pStyle w:val="NoSpacing"/>
              <w:rPr>
                <w:rFonts w:ascii="Arial" w:hAnsi="Arial" w:cs="Arial"/>
                <w:b/>
                <w:sz w:val="15"/>
              </w:rPr>
            </w:pPr>
            <w:r w:rsidRPr="00173F60">
              <w:rPr>
                <w:rFonts w:ascii="Arial" w:hAnsi="Arial" w:cs="Arial"/>
                <w:b/>
                <w:sz w:val="15"/>
              </w:rPr>
              <w:t>Category</w:t>
            </w:r>
          </w:p>
        </w:tc>
        <w:tc>
          <w:tcPr>
            <w:tcW w:w="1250" w:type="pct"/>
            <w:tcBorders>
              <w:left w:val="nil"/>
            </w:tcBorders>
            <w:vAlign w:val="center"/>
          </w:tcPr>
          <w:p w14:paraId="1EB41C98" w14:textId="2E3FFC7C" w:rsidR="00121C90" w:rsidRPr="00173F60" w:rsidRDefault="001E0BAC" w:rsidP="00414297">
            <w:pPr>
              <w:pStyle w:val="NoSpacing"/>
              <w:rPr>
                <w:rFonts w:ascii="Arial" w:hAnsi="Arial" w:cs="Arial"/>
                <w:sz w:val="15"/>
              </w:rPr>
            </w:pPr>
            <w:r>
              <w:rPr>
                <w:rFonts w:ascii="Arial" w:hAnsi="Arial" w:cs="Arial"/>
                <w:bCs/>
                <w:sz w:val="15"/>
              </w:rPr>
              <w:t>*YG</w:t>
            </w:r>
            <w:r w:rsidR="00173F60" w:rsidRPr="00173F60">
              <w:rPr>
                <w:rFonts w:ascii="Arial" w:hAnsi="Arial" w:cs="Arial"/>
                <w:bCs/>
                <w:sz w:val="15"/>
              </w:rPr>
              <w:t xml:space="preserve">* </w:t>
            </w:r>
          </w:p>
        </w:tc>
        <w:tc>
          <w:tcPr>
            <w:tcW w:w="1250" w:type="pct"/>
            <w:tcBorders>
              <w:right w:val="nil"/>
            </w:tcBorders>
            <w:vAlign w:val="center"/>
          </w:tcPr>
          <w:p w14:paraId="7EB9ADA9" w14:textId="77777777" w:rsidR="00121C90" w:rsidRPr="00173F60" w:rsidRDefault="00173F60" w:rsidP="00414297">
            <w:pPr>
              <w:pStyle w:val="NoSpacing"/>
              <w:rPr>
                <w:rFonts w:ascii="Arial" w:hAnsi="Arial" w:cs="Arial"/>
                <w:b/>
                <w:sz w:val="15"/>
              </w:rPr>
            </w:pPr>
            <w:r w:rsidRPr="00173F60">
              <w:rPr>
                <w:rFonts w:ascii="Arial" w:hAnsi="Arial" w:cs="Arial"/>
                <w:b/>
                <w:sz w:val="15"/>
              </w:rPr>
              <w:t>Fat Depth</w:t>
            </w:r>
          </w:p>
        </w:tc>
        <w:tc>
          <w:tcPr>
            <w:tcW w:w="1250" w:type="pct"/>
            <w:tcBorders>
              <w:left w:val="nil"/>
              <w:right w:val="nil"/>
            </w:tcBorders>
            <w:vAlign w:val="center"/>
          </w:tcPr>
          <w:p w14:paraId="3448204F" w14:textId="5B2A85D8" w:rsidR="00121C90" w:rsidRDefault="001E0BAC" w:rsidP="00414297">
            <w:pPr>
              <w:pStyle w:val="NoSpacing"/>
              <w:rPr>
                <w:rFonts w:ascii="Arial" w:hAnsi="Arial" w:cs="Arial"/>
                <w:sz w:val="15"/>
              </w:rPr>
            </w:pPr>
            <w:r>
              <w:rPr>
                <w:rFonts w:ascii="Arial" w:hAnsi="Arial" w:cs="Arial"/>
                <w:sz w:val="15"/>
              </w:rPr>
              <w:t>0mm</w:t>
            </w:r>
          </w:p>
        </w:tc>
      </w:tr>
      <w:tr w:rsidR="00121C90" w14:paraId="71B3DCC2" w14:textId="77777777" w:rsidTr="005F339E">
        <w:trPr>
          <w:trHeight w:val="283"/>
        </w:trPr>
        <w:tc>
          <w:tcPr>
            <w:tcW w:w="1250" w:type="pct"/>
            <w:tcBorders>
              <w:left w:val="nil"/>
              <w:right w:val="nil"/>
            </w:tcBorders>
            <w:vAlign w:val="center"/>
          </w:tcPr>
          <w:p w14:paraId="497A8FCE" w14:textId="77777777" w:rsidR="00121C90" w:rsidRPr="00173F60" w:rsidRDefault="00414297" w:rsidP="00414297">
            <w:pPr>
              <w:pStyle w:val="NoSpacing"/>
              <w:rPr>
                <w:rFonts w:ascii="Arial" w:hAnsi="Arial" w:cs="Arial"/>
                <w:b/>
                <w:sz w:val="15"/>
              </w:rPr>
            </w:pPr>
            <w:r w:rsidRPr="00173F60">
              <w:rPr>
                <w:rFonts w:ascii="Arial" w:hAnsi="Arial" w:cs="Arial"/>
                <w:b/>
                <w:sz w:val="15"/>
              </w:rPr>
              <w:t>Marble Score</w:t>
            </w:r>
          </w:p>
        </w:tc>
        <w:tc>
          <w:tcPr>
            <w:tcW w:w="1250" w:type="pct"/>
            <w:tcBorders>
              <w:left w:val="nil"/>
            </w:tcBorders>
            <w:vAlign w:val="center"/>
          </w:tcPr>
          <w:p w14:paraId="7DEBAB39" w14:textId="721BD544" w:rsidR="00121C90" w:rsidRDefault="007209EC" w:rsidP="00414297">
            <w:pPr>
              <w:pStyle w:val="NoSpacing"/>
              <w:rPr>
                <w:rFonts w:ascii="Arial" w:hAnsi="Arial" w:cs="Arial"/>
                <w:sz w:val="15"/>
              </w:rPr>
            </w:pPr>
            <w:r>
              <w:rPr>
                <w:rFonts w:ascii="Arial" w:hAnsi="Arial" w:cs="Arial"/>
                <w:sz w:val="15"/>
              </w:rPr>
              <w:t>MS2</w:t>
            </w:r>
          </w:p>
        </w:tc>
        <w:tc>
          <w:tcPr>
            <w:tcW w:w="1250" w:type="pct"/>
            <w:tcBorders>
              <w:right w:val="nil"/>
            </w:tcBorders>
            <w:vAlign w:val="center"/>
          </w:tcPr>
          <w:p w14:paraId="55149E4B" w14:textId="77777777" w:rsidR="00121C90" w:rsidRPr="00173F60" w:rsidRDefault="00173F60" w:rsidP="00414297">
            <w:pPr>
              <w:pStyle w:val="NoSpacing"/>
              <w:rPr>
                <w:rFonts w:ascii="Arial" w:hAnsi="Arial" w:cs="Arial"/>
                <w:b/>
                <w:sz w:val="15"/>
              </w:rPr>
            </w:pPr>
            <w:r w:rsidRPr="00173F60">
              <w:rPr>
                <w:rFonts w:ascii="Arial" w:hAnsi="Arial" w:cs="Arial"/>
                <w:b/>
                <w:sz w:val="15"/>
              </w:rPr>
              <w:t>Soaker Pad</w:t>
            </w:r>
          </w:p>
        </w:tc>
        <w:tc>
          <w:tcPr>
            <w:tcW w:w="1250" w:type="pct"/>
            <w:tcBorders>
              <w:left w:val="nil"/>
              <w:right w:val="nil"/>
            </w:tcBorders>
            <w:vAlign w:val="center"/>
          </w:tcPr>
          <w:p w14:paraId="1309955D" w14:textId="710A2202" w:rsidR="00121C90" w:rsidRDefault="003D110C" w:rsidP="00414297">
            <w:pPr>
              <w:pStyle w:val="NoSpacing"/>
              <w:rPr>
                <w:rFonts w:ascii="Arial" w:hAnsi="Arial" w:cs="Arial"/>
                <w:sz w:val="15"/>
              </w:rPr>
            </w:pPr>
            <w:r>
              <w:rPr>
                <w:rFonts w:ascii="Arial" w:hAnsi="Arial" w:cs="Arial"/>
                <w:sz w:val="15"/>
              </w:rPr>
              <w:t>Yes</w:t>
            </w:r>
          </w:p>
        </w:tc>
      </w:tr>
      <w:tr w:rsidR="00121C90" w14:paraId="0B5FA1A5" w14:textId="77777777" w:rsidTr="005F339E">
        <w:trPr>
          <w:trHeight w:val="283"/>
        </w:trPr>
        <w:tc>
          <w:tcPr>
            <w:tcW w:w="1250" w:type="pct"/>
            <w:tcBorders>
              <w:left w:val="nil"/>
              <w:right w:val="nil"/>
            </w:tcBorders>
            <w:vAlign w:val="center"/>
          </w:tcPr>
          <w:p w14:paraId="1C2905BA" w14:textId="77777777" w:rsidR="00121C90" w:rsidRPr="00173F60" w:rsidRDefault="00414297" w:rsidP="00414297">
            <w:pPr>
              <w:pStyle w:val="NoSpacing"/>
              <w:rPr>
                <w:rFonts w:ascii="Arial" w:hAnsi="Arial" w:cs="Arial"/>
                <w:b/>
                <w:sz w:val="15"/>
              </w:rPr>
            </w:pPr>
            <w:r w:rsidRPr="00173F60">
              <w:rPr>
                <w:rFonts w:ascii="Arial" w:hAnsi="Arial" w:cs="Arial"/>
                <w:b/>
                <w:sz w:val="15"/>
              </w:rPr>
              <w:t>Meat Colour</w:t>
            </w:r>
          </w:p>
        </w:tc>
        <w:tc>
          <w:tcPr>
            <w:tcW w:w="1250" w:type="pct"/>
            <w:tcBorders>
              <w:left w:val="nil"/>
            </w:tcBorders>
            <w:vAlign w:val="center"/>
          </w:tcPr>
          <w:p w14:paraId="6CCD5ECC" w14:textId="77777777" w:rsidR="00121C90" w:rsidRDefault="00173F60" w:rsidP="00414297">
            <w:pPr>
              <w:pStyle w:val="NoSpacing"/>
              <w:rPr>
                <w:rFonts w:ascii="Arial" w:hAnsi="Arial" w:cs="Arial"/>
                <w:sz w:val="15"/>
              </w:rPr>
            </w:pPr>
            <w:r>
              <w:rPr>
                <w:rFonts w:ascii="Arial" w:hAnsi="Arial" w:cs="Arial"/>
                <w:sz w:val="15"/>
              </w:rPr>
              <w:t>1A-3</w:t>
            </w:r>
          </w:p>
        </w:tc>
        <w:tc>
          <w:tcPr>
            <w:tcW w:w="1250" w:type="pct"/>
            <w:tcBorders>
              <w:right w:val="nil"/>
            </w:tcBorders>
            <w:vAlign w:val="center"/>
          </w:tcPr>
          <w:p w14:paraId="1DBABB16" w14:textId="77777777" w:rsidR="00121C90" w:rsidRPr="00173F60" w:rsidRDefault="00173F60" w:rsidP="00414297">
            <w:pPr>
              <w:pStyle w:val="NoSpacing"/>
              <w:rPr>
                <w:rFonts w:ascii="Arial" w:hAnsi="Arial" w:cs="Arial"/>
                <w:b/>
                <w:sz w:val="15"/>
              </w:rPr>
            </w:pPr>
            <w:r w:rsidRPr="00173F60">
              <w:rPr>
                <w:rFonts w:ascii="Arial" w:hAnsi="Arial" w:cs="Arial"/>
                <w:b/>
                <w:sz w:val="15"/>
              </w:rPr>
              <w:t>Piece Per Bag</w:t>
            </w:r>
          </w:p>
        </w:tc>
        <w:tc>
          <w:tcPr>
            <w:tcW w:w="1250" w:type="pct"/>
            <w:tcBorders>
              <w:left w:val="nil"/>
              <w:right w:val="nil"/>
            </w:tcBorders>
            <w:vAlign w:val="center"/>
          </w:tcPr>
          <w:p w14:paraId="1FA801F4" w14:textId="6F9C90AF" w:rsidR="00121C90" w:rsidRDefault="00B66271" w:rsidP="00414297">
            <w:pPr>
              <w:pStyle w:val="NoSpacing"/>
              <w:rPr>
                <w:rFonts w:ascii="Arial" w:hAnsi="Arial" w:cs="Arial"/>
                <w:sz w:val="15"/>
              </w:rPr>
            </w:pPr>
            <w:r>
              <w:rPr>
                <w:rFonts w:ascii="Arial" w:hAnsi="Arial" w:cs="Arial"/>
                <w:sz w:val="15"/>
              </w:rPr>
              <w:t>2</w:t>
            </w:r>
          </w:p>
        </w:tc>
      </w:tr>
      <w:tr w:rsidR="00121C90" w14:paraId="3A65FA20" w14:textId="77777777" w:rsidTr="005F339E">
        <w:trPr>
          <w:trHeight w:val="283"/>
        </w:trPr>
        <w:tc>
          <w:tcPr>
            <w:tcW w:w="1250" w:type="pct"/>
            <w:tcBorders>
              <w:left w:val="nil"/>
              <w:right w:val="nil"/>
            </w:tcBorders>
            <w:vAlign w:val="center"/>
          </w:tcPr>
          <w:p w14:paraId="6EC8ECAA" w14:textId="77777777" w:rsidR="00121C90" w:rsidRPr="00173F60" w:rsidRDefault="00414297" w:rsidP="00414297">
            <w:pPr>
              <w:pStyle w:val="NoSpacing"/>
              <w:rPr>
                <w:rFonts w:ascii="Arial" w:hAnsi="Arial" w:cs="Arial"/>
                <w:b/>
                <w:sz w:val="15"/>
              </w:rPr>
            </w:pPr>
            <w:r w:rsidRPr="00173F60">
              <w:rPr>
                <w:rFonts w:ascii="Arial" w:hAnsi="Arial" w:cs="Arial"/>
                <w:b/>
                <w:sz w:val="15"/>
              </w:rPr>
              <w:t>Fat Colour</w:t>
            </w:r>
          </w:p>
        </w:tc>
        <w:tc>
          <w:tcPr>
            <w:tcW w:w="1250" w:type="pct"/>
            <w:tcBorders>
              <w:left w:val="nil"/>
            </w:tcBorders>
            <w:vAlign w:val="center"/>
          </w:tcPr>
          <w:p w14:paraId="2D2C18AA" w14:textId="77777777" w:rsidR="00121C90" w:rsidRDefault="00173F60" w:rsidP="00414297">
            <w:pPr>
              <w:pStyle w:val="NoSpacing"/>
              <w:rPr>
                <w:rFonts w:ascii="Arial" w:hAnsi="Arial" w:cs="Arial"/>
                <w:sz w:val="15"/>
              </w:rPr>
            </w:pPr>
            <w:r>
              <w:rPr>
                <w:rFonts w:ascii="Arial" w:hAnsi="Arial" w:cs="Arial"/>
                <w:sz w:val="15"/>
              </w:rPr>
              <w:t>0-3</w:t>
            </w:r>
          </w:p>
        </w:tc>
        <w:tc>
          <w:tcPr>
            <w:tcW w:w="1250" w:type="pct"/>
            <w:tcBorders>
              <w:right w:val="nil"/>
            </w:tcBorders>
            <w:vAlign w:val="center"/>
          </w:tcPr>
          <w:p w14:paraId="0FBB029C" w14:textId="77777777" w:rsidR="00121C90" w:rsidRPr="00173F60" w:rsidRDefault="00173F60" w:rsidP="00414297">
            <w:pPr>
              <w:pStyle w:val="NoSpacing"/>
              <w:rPr>
                <w:rFonts w:ascii="Arial" w:hAnsi="Arial" w:cs="Arial"/>
                <w:b/>
                <w:sz w:val="15"/>
              </w:rPr>
            </w:pPr>
            <w:r w:rsidRPr="00173F60">
              <w:rPr>
                <w:rFonts w:ascii="Arial" w:hAnsi="Arial" w:cs="Arial"/>
                <w:b/>
                <w:sz w:val="15"/>
              </w:rPr>
              <w:t>Bags per Carton</w:t>
            </w:r>
          </w:p>
        </w:tc>
        <w:tc>
          <w:tcPr>
            <w:tcW w:w="1250" w:type="pct"/>
            <w:tcBorders>
              <w:left w:val="nil"/>
              <w:right w:val="nil"/>
            </w:tcBorders>
            <w:vAlign w:val="center"/>
          </w:tcPr>
          <w:p w14:paraId="145FCDC7" w14:textId="7ED812C2" w:rsidR="00121C90" w:rsidRDefault="003D110C" w:rsidP="00414297">
            <w:pPr>
              <w:pStyle w:val="NoSpacing"/>
              <w:rPr>
                <w:rFonts w:ascii="Arial" w:hAnsi="Arial" w:cs="Arial"/>
                <w:sz w:val="15"/>
              </w:rPr>
            </w:pPr>
            <w:r>
              <w:rPr>
                <w:rFonts w:ascii="Arial" w:hAnsi="Arial" w:cs="Arial"/>
                <w:sz w:val="15"/>
              </w:rPr>
              <w:t>6</w:t>
            </w:r>
          </w:p>
        </w:tc>
      </w:tr>
      <w:tr w:rsidR="00121C90" w14:paraId="6949B313" w14:textId="77777777" w:rsidTr="005F339E">
        <w:trPr>
          <w:trHeight w:val="283"/>
        </w:trPr>
        <w:tc>
          <w:tcPr>
            <w:tcW w:w="1250" w:type="pct"/>
            <w:tcBorders>
              <w:left w:val="nil"/>
              <w:right w:val="nil"/>
            </w:tcBorders>
            <w:vAlign w:val="center"/>
          </w:tcPr>
          <w:p w14:paraId="75396541" w14:textId="77777777" w:rsidR="00121C90" w:rsidRPr="00173F60" w:rsidRDefault="00414297" w:rsidP="00414297">
            <w:pPr>
              <w:pStyle w:val="NoSpacing"/>
              <w:rPr>
                <w:rFonts w:ascii="Arial" w:hAnsi="Arial" w:cs="Arial"/>
                <w:b/>
                <w:sz w:val="15"/>
              </w:rPr>
            </w:pPr>
            <w:r w:rsidRPr="00173F60">
              <w:rPr>
                <w:rFonts w:ascii="Arial" w:hAnsi="Arial" w:cs="Arial"/>
                <w:b/>
                <w:sz w:val="15"/>
              </w:rPr>
              <w:t>Carton Lid</w:t>
            </w:r>
          </w:p>
        </w:tc>
        <w:tc>
          <w:tcPr>
            <w:tcW w:w="1250" w:type="pct"/>
            <w:tcBorders>
              <w:left w:val="nil"/>
            </w:tcBorders>
            <w:vAlign w:val="center"/>
          </w:tcPr>
          <w:p w14:paraId="35EE6154" w14:textId="5674CC0F" w:rsidR="00121C90" w:rsidRDefault="00173F60" w:rsidP="00414297">
            <w:pPr>
              <w:pStyle w:val="NoSpacing"/>
              <w:rPr>
                <w:rFonts w:ascii="Arial" w:hAnsi="Arial" w:cs="Arial"/>
                <w:sz w:val="15"/>
              </w:rPr>
            </w:pPr>
            <w:r>
              <w:rPr>
                <w:rFonts w:ascii="Arial" w:hAnsi="Arial" w:cs="Arial"/>
                <w:sz w:val="15"/>
              </w:rPr>
              <w:t>Jack’s Creek</w:t>
            </w:r>
            <w:r w:rsidR="007209EC">
              <w:rPr>
                <w:rFonts w:ascii="Arial" w:hAnsi="Arial" w:cs="Arial"/>
                <w:sz w:val="15"/>
              </w:rPr>
              <w:t xml:space="preserve"> Black</w:t>
            </w:r>
            <w:r>
              <w:rPr>
                <w:rFonts w:ascii="Arial" w:hAnsi="Arial" w:cs="Arial"/>
                <w:sz w:val="15"/>
              </w:rPr>
              <w:t xml:space="preserve"> </w:t>
            </w:r>
            <w:r w:rsidR="00966F0D">
              <w:rPr>
                <w:rFonts w:ascii="Arial" w:hAnsi="Arial" w:cs="Arial"/>
                <w:sz w:val="15"/>
              </w:rPr>
              <w:t>Angus</w:t>
            </w:r>
          </w:p>
        </w:tc>
        <w:tc>
          <w:tcPr>
            <w:tcW w:w="1250" w:type="pct"/>
            <w:tcBorders>
              <w:right w:val="nil"/>
            </w:tcBorders>
            <w:vAlign w:val="center"/>
          </w:tcPr>
          <w:p w14:paraId="1518B0F4" w14:textId="77777777" w:rsidR="00121C90" w:rsidRPr="00173F60" w:rsidRDefault="00173F60" w:rsidP="00414297">
            <w:pPr>
              <w:pStyle w:val="NoSpacing"/>
              <w:rPr>
                <w:rFonts w:ascii="Arial" w:hAnsi="Arial" w:cs="Arial"/>
                <w:b/>
                <w:sz w:val="15"/>
              </w:rPr>
            </w:pPr>
            <w:r w:rsidRPr="00173F60">
              <w:rPr>
                <w:rFonts w:ascii="Arial" w:hAnsi="Arial" w:cs="Arial"/>
                <w:b/>
                <w:sz w:val="15"/>
              </w:rPr>
              <w:t>Pieces per Carton</w:t>
            </w:r>
          </w:p>
        </w:tc>
        <w:tc>
          <w:tcPr>
            <w:tcW w:w="1250" w:type="pct"/>
            <w:tcBorders>
              <w:left w:val="nil"/>
              <w:right w:val="nil"/>
            </w:tcBorders>
            <w:vAlign w:val="center"/>
          </w:tcPr>
          <w:p w14:paraId="6F494785" w14:textId="42E632B7" w:rsidR="00121C90" w:rsidRDefault="00B66271" w:rsidP="00414297">
            <w:pPr>
              <w:pStyle w:val="NoSpacing"/>
              <w:rPr>
                <w:rFonts w:ascii="Arial" w:hAnsi="Arial" w:cs="Arial"/>
                <w:sz w:val="15"/>
              </w:rPr>
            </w:pPr>
            <w:r>
              <w:rPr>
                <w:rFonts w:ascii="Arial" w:hAnsi="Arial" w:cs="Arial"/>
                <w:sz w:val="15"/>
              </w:rPr>
              <w:t>1</w:t>
            </w:r>
            <w:r w:rsidR="003D110C">
              <w:rPr>
                <w:rFonts w:ascii="Arial" w:hAnsi="Arial" w:cs="Arial"/>
                <w:sz w:val="15"/>
              </w:rPr>
              <w:t>2</w:t>
            </w:r>
          </w:p>
        </w:tc>
      </w:tr>
      <w:tr w:rsidR="00121C90" w14:paraId="0C86BEB4" w14:textId="77777777" w:rsidTr="005F339E">
        <w:trPr>
          <w:trHeight w:val="283"/>
        </w:trPr>
        <w:tc>
          <w:tcPr>
            <w:tcW w:w="1250" w:type="pct"/>
            <w:tcBorders>
              <w:left w:val="nil"/>
              <w:right w:val="nil"/>
            </w:tcBorders>
            <w:vAlign w:val="center"/>
          </w:tcPr>
          <w:p w14:paraId="4B67C02F" w14:textId="77777777" w:rsidR="00121C90" w:rsidRPr="00173F60" w:rsidRDefault="00414297" w:rsidP="00414297">
            <w:pPr>
              <w:pStyle w:val="NoSpacing"/>
              <w:rPr>
                <w:rFonts w:ascii="Arial" w:hAnsi="Arial" w:cs="Arial"/>
                <w:b/>
                <w:sz w:val="15"/>
              </w:rPr>
            </w:pPr>
            <w:r w:rsidRPr="00173F60">
              <w:rPr>
                <w:rFonts w:ascii="Arial" w:hAnsi="Arial" w:cs="Arial"/>
                <w:b/>
                <w:sz w:val="15"/>
              </w:rPr>
              <w:t>Bag Type</w:t>
            </w:r>
          </w:p>
        </w:tc>
        <w:tc>
          <w:tcPr>
            <w:tcW w:w="1250" w:type="pct"/>
            <w:tcBorders>
              <w:left w:val="nil"/>
            </w:tcBorders>
            <w:vAlign w:val="center"/>
          </w:tcPr>
          <w:p w14:paraId="6644B492" w14:textId="2F10B37A" w:rsidR="00121C90" w:rsidRDefault="00173F60" w:rsidP="00414297">
            <w:pPr>
              <w:pStyle w:val="NoSpacing"/>
              <w:rPr>
                <w:rFonts w:ascii="Arial" w:hAnsi="Arial" w:cs="Arial"/>
                <w:sz w:val="15"/>
              </w:rPr>
            </w:pPr>
            <w:r>
              <w:rPr>
                <w:rFonts w:ascii="Arial" w:hAnsi="Arial" w:cs="Arial"/>
                <w:sz w:val="15"/>
              </w:rPr>
              <w:t xml:space="preserve">Jack’s Creek </w:t>
            </w:r>
            <w:r w:rsidR="00966F0D">
              <w:rPr>
                <w:rFonts w:ascii="Arial" w:hAnsi="Arial" w:cs="Arial"/>
                <w:sz w:val="15"/>
              </w:rPr>
              <w:t>Black Angus</w:t>
            </w:r>
          </w:p>
        </w:tc>
        <w:tc>
          <w:tcPr>
            <w:tcW w:w="1250" w:type="pct"/>
            <w:tcBorders>
              <w:right w:val="nil"/>
            </w:tcBorders>
            <w:vAlign w:val="center"/>
          </w:tcPr>
          <w:p w14:paraId="74D03BA6" w14:textId="77777777" w:rsidR="00121C90" w:rsidRPr="00173F60" w:rsidRDefault="00173F60" w:rsidP="00414297">
            <w:pPr>
              <w:pStyle w:val="NoSpacing"/>
              <w:rPr>
                <w:rFonts w:ascii="Arial" w:hAnsi="Arial" w:cs="Arial"/>
                <w:b/>
                <w:sz w:val="15"/>
              </w:rPr>
            </w:pPr>
            <w:r w:rsidRPr="00173F60">
              <w:rPr>
                <w:rFonts w:ascii="Arial" w:hAnsi="Arial" w:cs="Arial"/>
                <w:b/>
                <w:sz w:val="15"/>
              </w:rPr>
              <w:t>Avg. Piece Weight</w:t>
            </w:r>
          </w:p>
        </w:tc>
        <w:tc>
          <w:tcPr>
            <w:tcW w:w="1250" w:type="pct"/>
            <w:tcBorders>
              <w:left w:val="nil"/>
              <w:right w:val="nil"/>
            </w:tcBorders>
            <w:vAlign w:val="center"/>
          </w:tcPr>
          <w:p w14:paraId="738D3DBF" w14:textId="46F589BA" w:rsidR="00121C90" w:rsidRDefault="003D110C" w:rsidP="00414297">
            <w:pPr>
              <w:pStyle w:val="NoSpacing"/>
              <w:rPr>
                <w:rFonts w:ascii="Arial" w:hAnsi="Arial" w:cs="Arial"/>
                <w:sz w:val="15"/>
              </w:rPr>
            </w:pPr>
            <w:r>
              <w:rPr>
                <w:rFonts w:ascii="Arial" w:hAnsi="Arial" w:cs="Arial"/>
                <w:sz w:val="15"/>
              </w:rPr>
              <w:t>2</w:t>
            </w:r>
            <w:r w:rsidR="00173F60">
              <w:rPr>
                <w:rFonts w:ascii="Arial" w:hAnsi="Arial" w:cs="Arial"/>
                <w:sz w:val="15"/>
              </w:rPr>
              <w:t>kgs</w:t>
            </w:r>
          </w:p>
        </w:tc>
      </w:tr>
      <w:tr w:rsidR="00121C90" w14:paraId="50FDC463" w14:textId="77777777" w:rsidTr="005F339E">
        <w:trPr>
          <w:trHeight w:val="283"/>
        </w:trPr>
        <w:tc>
          <w:tcPr>
            <w:tcW w:w="1250" w:type="pct"/>
            <w:tcBorders>
              <w:left w:val="nil"/>
              <w:right w:val="nil"/>
            </w:tcBorders>
            <w:vAlign w:val="center"/>
          </w:tcPr>
          <w:p w14:paraId="284EABAD" w14:textId="77777777" w:rsidR="00121C90" w:rsidRPr="00173F60" w:rsidRDefault="00414297" w:rsidP="00414297">
            <w:pPr>
              <w:pStyle w:val="NoSpacing"/>
              <w:rPr>
                <w:rFonts w:ascii="Arial" w:hAnsi="Arial" w:cs="Arial"/>
                <w:b/>
                <w:sz w:val="15"/>
              </w:rPr>
            </w:pPr>
            <w:r w:rsidRPr="00173F60">
              <w:rPr>
                <w:rFonts w:ascii="Arial" w:hAnsi="Arial" w:cs="Arial"/>
                <w:b/>
                <w:sz w:val="15"/>
              </w:rPr>
              <w:t>Expiry Days</w:t>
            </w:r>
          </w:p>
        </w:tc>
        <w:tc>
          <w:tcPr>
            <w:tcW w:w="1250" w:type="pct"/>
            <w:tcBorders>
              <w:left w:val="nil"/>
            </w:tcBorders>
            <w:vAlign w:val="center"/>
          </w:tcPr>
          <w:p w14:paraId="6D1CCCBC" w14:textId="710597FA" w:rsidR="00121C90" w:rsidRDefault="00173F60" w:rsidP="00414297">
            <w:pPr>
              <w:pStyle w:val="NoSpacing"/>
              <w:rPr>
                <w:rFonts w:ascii="Arial" w:hAnsi="Arial" w:cs="Arial"/>
                <w:sz w:val="15"/>
              </w:rPr>
            </w:pPr>
            <w:r>
              <w:rPr>
                <w:rFonts w:ascii="Arial" w:hAnsi="Arial" w:cs="Arial"/>
                <w:sz w:val="15"/>
              </w:rPr>
              <w:t>1</w:t>
            </w:r>
            <w:r w:rsidR="003D110C">
              <w:rPr>
                <w:rFonts w:ascii="Arial" w:hAnsi="Arial" w:cs="Arial"/>
                <w:sz w:val="15"/>
              </w:rPr>
              <w:t>2</w:t>
            </w:r>
            <w:r>
              <w:rPr>
                <w:rFonts w:ascii="Arial" w:hAnsi="Arial" w:cs="Arial"/>
                <w:sz w:val="15"/>
              </w:rPr>
              <w:t>0 Days</w:t>
            </w:r>
          </w:p>
        </w:tc>
        <w:tc>
          <w:tcPr>
            <w:tcW w:w="1250" w:type="pct"/>
            <w:tcBorders>
              <w:right w:val="nil"/>
            </w:tcBorders>
            <w:vAlign w:val="center"/>
          </w:tcPr>
          <w:p w14:paraId="04E72DAE" w14:textId="77777777" w:rsidR="00121C90" w:rsidRPr="00173F60" w:rsidRDefault="00173F60" w:rsidP="00414297">
            <w:pPr>
              <w:pStyle w:val="NoSpacing"/>
              <w:rPr>
                <w:rFonts w:ascii="Arial" w:hAnsi="Arial" w:cs="Arial"/>
                <w:b/>
                <w:sz w:val="15"/>
              </w:rPr>
            </w:pPr>
            <w:r w:rsidRPr="00173F60">
              <w:rPr>
                <w:rFonts w:ascii="Arial" w:hAnsi="Arial" w:cs="Arial"/>
                <w:b/>
                <w:sz w:val="15"/>
              </w:rPr>
              <w:t>Avg. Carton Weight</w:t>
            </w:r>
          </w:p>
        </w:tc>
        <w:tc>
          <w:tcPr>
            <w:tcW w:w="1250" w:type="pct"/>
            <w:tcBorders>
              <w:left w:val="nil"/>
              <w:right w:val="nil"/>
            </w:tcBorders>
            <w:vAlign w:val="center"/>
          </w:tcPr>
          <w:p w14:paraId="33D0168C" w14:textId="388BEB69" w:rsidR="00121C90" w:rsidRDefault="003D110C" w:rsidP="00414297">
            <w:pPr>
              <w:pStyle w:val="NoSpacing"/>
              <w:rPr>
                <w:rFonts w:ascii="Arial" w:hAnsi="Arial" w:cs="Arial"/>
                <w:sz w:val="15"/>
              </w:rPr>
            </w:pPr>
            <w:r>
              <w:rPr>
                <w:rFonts w:ascii="Arial" w:hAnsi="Arial" w:cs="Arial"/>
                <w:sz w:val="15"/>
              </w:rPr>
              <w:t>24</w:t>
            </w:r>
            <w:r w:rsidR="00173F60">
              <w:rPr>
                <w:rFonts w:ascii="Arial" w:hAnsi="Arial" w:cs="Arial"/>
                <w:sz w:val="15"/>
              </w:rPr>
              <w:t>kgs</w:t>
            </w:r>
          </w:p>
        </w:tc>
      </w:tr>
      <w:tr w:rsidR="00341DA2" w14:paraId="5FF71190" w14:textId="77777777" w:rsidTr="005F339E">
        <w:trPr>
          <w:trHeight w:val="283"/>
        </w:trPr>
        <w:tc>
          <w:tcPr>
            <w:tcW w:w="1250" w:type="pct"/>
            <w:tcBorders>
              <w:left w:val="nil"/>
              <w:right w:val="nil"/>
            </w:tcBorders>
            <w:vAlign w:val="center"/>
          </w:tcPr>
          <w:p w14:paraId="355AF00D" w14:textId="031DC5D8" w:rsidR="00341DA2" w:rsidRPr="00173F60" w:rsidRDefault="00341DA2" w:rsidP="00414297">
            <w:pPr>
              <w:pStyle w:val="NoSpacing"/>
              <w:rPr>
                <w:rFonts w:ascii="Arial" w:hAnsi="Arial" w:cs="Arial"/>
                <w:b/>
                <w:sz w:val="15"/>
              </w:rPr>
            </w:pPr>
            <w:r>
              <w:rPr>
                <w:rFonts w:ascii="Arial" w:hAnsi="Arial" w:cs="Arial"/>
                <w:b/>
                <w:sz w:val="15"/>
              </w:rPr>
              <w:t>Allergen</w:t>
            </w:r>
          </w:p>
        </w:tc>
        <w:tc>
          <w:tcPr>
            <w:tcW w:w="1250" w:type="pct"/>
            <w:tcBorders>
              <w:left w:val="nil"/>
            </w:tcBorders>
            <w:vAlign w:val="center"/>
          </w:tcPr>
          <w:p w14:paraId="7CB7F956" w14:textId="1217F8E7" w:rsidR="00341DA2" w:rsidRDefault="00341DA2" w:rsidP="00414297">
            <w:pPr>
              <w:pStyle w:val="NoSpacing"/>
              <w:rPr>
                <w:rFonts w:ascii="Arial" w:hAnsi="Arial" w:cs="Arial"/>
                <w:sz w:val="15"/>
              </w:rPr>
            </w:pPr>
            <w:r>
              <w:rPr>
                <w:rFonts w:ascii="Arial" w:hAnsi="Arial" w:cs="Arial"/>
                <w:sz w:val="15"/>
              </w:rPr>
              <w:t>No</w:t>
            </w:r>
          </w:p>
        </w:tc>
        <w:tc>
          <w:tcPr>
            <w:tcW w:w="1250" w:type="pct"/>
            <w:tcBorders>
              <w:right w:val="nil"/>
            </w:tcBorders>
            <w:vAlign w:val="center"/>
          </w:tcPr>
          <w:p w14:paraId="38E5578C" w14:textId="01741C27" w:rsidR="00341DA2" w:rsidRPr="00173F60" w:rsidRDefault="00341DA2" w:rsidP="00414297">
            <w:pPr>
              <w:pStyle w:val="NoSpacing"/>
              <w:rPr>
                <w:rFonts w:ascii="Arial" w:hAnsi="Arial" w:cs="Arial"/>
                <w:b/>
                <w:sz w:val="15"/>
              </w:rPr>
            </w:pPr>
            <w:r>
              <w:rPr>
                <w:rFonts w:ascii="Arial" w:hAnsi="Arial" w:cs="Arial"/>
                <w:b/>
                <w:sz w:val="15"/>
              </w:rPr>
              <w:t>Ingredients</w:t>
            </w:r>
          </w:p>
        </w:tc>
        <w:tc>
          <w:tcPr>
            <w:tcW w:w="1250" w:type="pct"/>
            <w:tcBorders>
              <w:left w:val="nil"/>
              <w:right w:val="nil"/>
            </w:tcBorders>
            <w:vAlign w:val="center"/>
          </w:tcPr>
          <w:p w14:paraId="515C60B6" w14:textId="1831066E" w:rsidR="00341DA2" w:rsidRDefault="00341DA2" w:rsidP="00414297">
            <w:pPr>
              <w:pStyle w:val="NoSpacing"/>
              <w:rPr>
                <w:rFonts w:ascii="Arial" w:hAnsi="Arial" w:cs="Arial"/>
                <w:sz w:val="15"/>
              </w:rPr>
            </w:pPr>
            <w:r>
              <w:rPr>
                <w:rFonts w:ascii="Arial" w:hAnsi="Arial" w:cs="Arial"/>
                <w:sz w:val="15"/>
              </w:rPr>
              <w:t>Raw Beef</w:t>
            </w:r>
          </w:p>
        </w:tc>
      </w:tr>
    </w:tbl>
    <w:p w14:paraId="3263E767" w14:textId="0CA36D31" w:rsidR="00121C90" w:rsidRDefault="00121C90" w:rsidP="00E67836">
      <w:pPr>
        <w:pStyle w:val="NoSpacing"/>
        <w:rPr>
          <w:rFonts w:ascii="Arial" w:hAnsi="Arial" w:cs="Arial"/>
          <w:sz w:val="15"/>
        </w:rPr>
      </w:pPr>
    </w:p>
    <w:p w14:paraId="3DB1214D" w14:textId="00EC53E6" w:rsidR="00173F60" w:rsidRDefault="00173F60" w:rsidP="00E67836">
      <w:pPr>
        <w:pStyle w:val="NoSpacing"/>
        <w:rPr>
          <w:rFonts w:ascii="Arial" w:hAnsi="Arial" w:cs="Arial"/>
          <w:sz w:val="15"/>
        </w:rPr>
      </w:pPr>
    </w:p>
    <w:tbl>
      <w:tblPr>
        <w:tblStyle w:val="TableGrid"/>
        <w:tblW w:w="9498" w:type="dxa"/>
        <w:tblLook w:val="04A0" w:firstRow="1" w:lastRow="0" w:firstColumn="1" w:lastColumn="0" w:noHBand="0" w:noVBand="1"/>
      </w:tblPr>
      <w:tblGrid>
        <w:gridCol w:w="2694"/>
        <w:gridCol w:w="6316"/>
        <w:gridCol w:w="488"/>
      </w:tblGrid>
      <w:tr w:rsidR="00173F60" w14:paraId="63718D96" w14:textId="77777777" w:rsidTr="00384F81">
        <w:trPr>
          <w:gridAfter w:val="1"/>
          <w:wAfter w:w="488" w:type="dxa"/>
          <w:trHeight w:val="340"/>
        </w:trPr>
        <w:tc>
          <w:tcPr>
            <w:tcW w:w="2694" w:type="dxa"/>
            <w:tcBorders>
              <w:top w:val="nil"/>
              <w:left w:val="nil"/>
              <w:bottom w:val="nil"/>
              <w:right w:val="nil"/>
            </w:tcBorders>
            <w:shd w:val="clear" w:color="auto" w:fill="000000" w:themeFill="text1"/>
            <w:vAlign w:val="center"/>
          </w:tcPr>
          <w:p w14:paraId="4F575A5E" w14:textId="77777777" w:rsidR="00173F60" w:rsidRPr="00145A02" w:rsidRDefault="00173F60" w:rsidP="00FB09DA">
            <w:pPr>
              <w:pStyle w:val="NoSpacing"/>
              <w:jc w:val="center"/>
              <w:rPr>
                <w:rFonts w:ascii="Arial" w:hAnsi="Arial" w:cs="Arial"/>
                <w:b/>
                <w:color w:val="FFFFFF" w:themeColor="background1"/>
                <w:sz w:val="21"/>
              </w:rPr>
            </w:pPr>
            <w:r w:rsidRPr="00145A02">
              <w:rPr>
                <w:rFonts w:ascii="Arial" w:hAnsi="Arial" w:cs="Arial"/>
                <w:b/>
                <w:color w:val="FFFFFF" w:themeColor="background1"/>
                <w:sz w:val="21"/>
              </w:rPr>
              <w:t>DESCRIPTION</w:t>
            </w:r>
          </w:p>
        </w:tc>
        <w:tc>
          <w:tcPr>
            <w:tcW w:w="6316" w:type="dxa"/>
            <w:tcBorders>
              <w:top w:val="nil"/>
              <w:left w:val="nil"/>
              <w:bottom w:val="nil"/>
              <w:right w:val="nil"/>
            </w:tcBorders>
            <w:shd w:val="clear" w:color="auto" w:fill="000000" w:themeFill="text1"/>
            <w:vAlign w:val="center"/>
          </w:tcPr>
          <w:p w14:paraId="6532A85B" w14:textId="6D46FF2C" w:rsidR="00173F60" w:rsidRPr="00145A02" w:rsidRDefault="005F339E" w:rsidP="00173F60">
            <w:pPr>
              <w:pStyle w:val="NoSpacing"/>
              <w:jc w:val="center"/>
              <w:rPr>
                <w:rFonts w:ascii="Arial" w:hAnsi="Arial" w:cs="Arial"/>
                <w:b/>
                <w:color w:val="FFFFFF" w:themeColor="background1"/>
                <w:sz w:val="21"/>
              </w:rPr>
            </w:pPr>
            <w:r w:rsidRPr="00145A02">
              <w:rPr>
                <w:rFonts w:ascii="Arial" w:hAnsi="Arial" w:cs="Arial"/>
                <w:b/>
                <w:color w:val="FFFFFF" w:themeColor="background1"/>
                <w:sz w:val="21"/>
              </w:rPr>
              <w:t xml:space="preserve">       IMAGE</w:t>
            </w:r>
          </w:p>
        </w:tc>
      </w:tr>
      <w:tr w:rsidR="00173F60" w:rsidRPr="00173F60" w14:paraId="53B73715" w14:textId="77777777" w:rsidTr="008F6721">
        <w:trPr>
          <w:trHeight w:val="397"/>
        </w:trPr>
        <w:tc>
          <w:tcPr>
            <w:tcW w:w="2694" w:type="dxa"/>
            <w:tcBorders>
              <w:top w:val="nil"/>
              <w:left w:val="nil"/>
              <w:bottom w:val="nil"/>
              <w:right w:val="nil"/>
            </w:tcBorders>
            <w:shd w:val="clear" w:color="auto" w:fill="auto"/>
          </w:tcPr>
          <w:p w14:paraId="1651AE3A" w14:textId="77777777" w:rsidR="00173F60" w:rsidRDefault="00173F60" w:rsidP="005F339E">
            <w:pPr>
              <w:pStyle w:val="NoSpacing"/>
              <w:rPr>
                <w:rFonts w:ascii="Arial" w:hAnsi="Arial" w:cs="Arial"/>
                <w:color w:val="000000" w:themeColor="text1"/>
                <w:sz w:val="15"/>
                <w:szCs w:val="15"/>
              </w:rPr>
            </w:pPr>
          </w:p>
          <w:p w14:paraId="5695AEC7" w14:textId="067DC29C" w:rsidR="00173F60" w:rsidRPr="00173F60" w:rsidRDefault="003D110C" w:rsidP="001E0BAC">
            <w:pPr>
              <w:pStyle w:val="NoSpacing"/>
              <w:rPr>
                <w:rFonts w:ascii="Arial" w:hAnsi="Arial" w:cs="Arial"/>
                <w:color w:val="000000" w:themeColor="text1"/>
                <w:sz w:val="15"/>
                <w:szCs w:val="15"/>
              </w:rPr>
            </w:pPr>
            <w:r>
              <w:rPr>
                <w:rFonts w:ascii="Arial" w:hAnsi="Arial" w:cs="Arial"/>
                <w:color w:val="000000" w:themeColor="text1"/>
                <w:sz w:val="20"/>
                <w:szCs w:val="18"/>
              </w:rPr>
              <w:t xml:space="preserve">Short Ribs are prepared from a Forequarter after the removal of the Brisket/Ribs Prepared/Chuck Square Cut. The cutting line is approximately 75mm from the eye of meat (M. longissimus dorsi) and parallel to </w:t>
            </w:r>
            <w:proofErr w:type="spellStart"/>
            <w:r>
              <w:rPr>
                <w:rFonts w:ascii="Arial" w:hAnsi="Arial" w:cs="Arial"/>
                <w:color w:val="000000" w:themeColor="text1"/>
                <w:sz w:val="20"/>
                <w:szCs w:val="18"/>
              </w:rPr>
              <w:t>ther</w:t>
            </w:r>
            <w:proofErr w:type="spellEnd"/>
            <w:r>
              <w:rPr>
                <w:rFonts w:ascii="Arial" w:hAnsi="Arial" w:cs="Arial"/>
                <w:color w:val="000000" w:themeColor="text1"/>
                <w:sz w:val="20"/>
                <w:szCs w:val="18"/>
              </w:rPr>
              <w:t xml:space="preserve"> vertebral column. The M. </w:t>
            </w:r>
            <w:proofErr w:type="spellStart"/>
            <w:r>
              <w:rPr>
                <w:rFonts w:ascii="Arial" w:hAnsi="Arial" w:cs="Arial"/>
                <w:color w:val="000000" w:themeColor="text1"/>
                <w:sz w:val="20"/>
                <w:szCs w:val="18"/>
              </w:rPr>
              <w:t>cutaneus</w:t>
            </w:r>
            <w:proofErr w:type="spellEnd"/>
            <w:r>
              <w:rPr>
                <w:rFonts w:ascii="Arial" w:hAnsi="Arial" w:cs="Arial"/>
                <w:color w:val="000000" w:themeColor="text1"/>
                <w:sz w:val="20"/>
                <w:szCs w:val="18"/>
              </w:rPr>
              <w:t xml:space="preserve"> trunci is removed.</w:t>
            </w:r>
            <w:r w:rsidR="00B66271" w:rsidRPr="00B66271">
              <w:rPr>
                <w:rFonts w:ascii="Arial" w:hAnsi="Arial" w:cs="Arial"/>
                <w:color w:val="000000" w:themeColor="text1"/>
                <w:sz w:val="20"/>
                <w:szCs w:val="18"/>
              </w:rPr>
              <w:t xml:space="preserve"> </w:t>
            </w:r>
          </w:p>
        </w:tc>
        <w:tc>
          <w:tcPr>
            <w:tcW w:w="6804" w:type="dxa"/>
            <w:gridSpan w:val="2"/>
            <w:tcBorders>
              <w:top w:val="nil"/>
              <w:left w:val="nil"/>
              <w:bottom w:val="nil"/>
              <w:right w:val="nil"/>
            </w:tcBorders>
            <w:shd w:val="clear" w:color="auto" w:fill="auto"/>
            <w:vAlign w:val="center"/>
          </w:tcPr>
          <w:p w14:paraId="74DA4D28" w14:textId="77777777" w:rsidR="005366A0" w:rsidRDefault="005366A0" w:rsidP="00173F60">
            <w:pPr>
              <w:pStyle w:val="NoSpacing"/>
              <w:jc w:val="center"/>
              <w:rPr>
                <w:rFonts w:ascii="Arial" w:hAnsi="Arial" w:cs="Arial"/>
                <w:b/>
                <w:noProof/>
                <w:color w:val="000000" w:themeColor="text1"/>
              </w:rPr>
            </w:pPr>
          </w:p>
          <w:p w14:paraId="1D1BEF47" w14:textId="3D3EE21D" w:rsidR="00173F60" w:rsidRPr="00173F60" w:rsidRDefault="003D110C" w:rsidP="00173F60">
            <w:pPr>
              <w:pStyle w:val="NoSpacing"/>
              <w:jc w:val="center"/>
              <w:rPr>
                <w:rFonts w:ascii="Arial" w:hAnsi="Arial" w:cs="Arial"/>
                <w:b/>
                <w:color w:val="000000" w:themeColor="text1"/>
              </w:rPr>
            </w:pPr>
            <w:r>
              <w:rPr>
                <w:noProof/>
              </w:rPr>
              <w:drawing>
                <wp:inline distT="0" distB="0" distL="0" distR="0" wp14:anchorId="54CF3BD4" wp14:editId="25ABAE77">
                  <wp:extent cx="3251200" cy="2167347"/>
                  <wp:effectExtent l="0" t="0" r="635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251866" cy="2167791"/>
                          </a:xfrm>
                          <a:prstGeom prst="rect">
                            <a:avLst/>
                          </a:prstGeom>
                          <a:noFill/>
                          <a:ln>
                            <a:noFill/>
                          </a:ln>
                        </pic:spPr>
                      </pic:pic>
                    </a:graphicData>
                  </a:graphic>
                </wp:inline>
              </w:drawing>
            </w:r>
          </w:p>
        </w:tc>
      </w:tr>
    </w:tbl>
    <w:p w14:paraId="36C8F4A0" w14:textId="77777777" w:rsidR="00173F60" w:rsidRPr="00173F60" w:rsidRDefault="00173F60" w:rsidP="00E67836">
      <w:pPr>
        <w:pStyle w:val="NoSpacing"/>
        <w:rPr>
          <w:rFonts w:ascii="Arial" w:hAnsi="Arial" w:cs="Arial"/>
          <w:color w:val="000000" w:themeColor="text1"/>
          <w:sz w:val="15"/>
        </w:rPr>
      </w:pPr>
    </w:p>
    <w:sectPr w:rsidR="00173F60" w:rsidRPr="00173F60" w:rsidSect="005F339E">
      <w:pgSz w:w="11900" w:h="16840"/>
      <w:pgMar w:top="1104" w:right="1440" w:bottom="46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nion Pro">
    <w:charset w:val="00"/>
    <w:family w:val="roman"/>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836"/>
    <w:rsid w:val="00121C90"/>
    <w:rsid w:val="00145A02"/>
    <w:rsid w:val="00173F60"/>
    <w:rsid w:val="001E0BAC"/>
    <w:rsid w:val="002163AC"/>
    <w:rsid w:val="002B226E"/>
    <w:rsid w:val="00341DA2"/>
    <w:rsid w:val="00384F81"/>
    <w:rsid w:val="003D110C"/>
    <w:rsid w:val="00414297"/>
    <w:rsid w:val="00453D76"/>
    <w:rsid w:val="005366A0"/>
    <w:rsid w:val="005F339E"/>
    <w:rsid w:val="006B6CC1"/>
    <w:rsid w:val="006C019D"/>
    <w:rsid w:val="006C4F78"/>
    <w:rsid w:val="007209EC"/>
    <w:rsid w:val="007247FE"/>
    <w:rsid w:val="008F6721"/>
    <w:rsid w:val="0091703C"/>
    <w:rsid w:val="00940E7E"/>
    <w:rsid w:val="00966F0D"/>
    <w:rsid w:val="00A96EBB"/>
    <w:rsid w:val="00B15869"/>
    <w:rsid w:val="00B47211"/>
    <w:rsid w:val="00B66271"/>
    <w:rsid w:val="00CA652B"/>
    <w:rsid w:val="00E67836"/>
    <w:rsid w:val="00F30E70"/>
    <w:rsid w:val="00F741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23FC2"/>
  <w14:defaultImageDpi w14:val="32767"/>
  <w15:chartTrackingRefBased/>
  <w15:docId w15:val="{432F003A-3930-984D-8363-5564CEE4C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67836"/>
  </w:style>
  <w:style w:type="character" w:styleId="Hyperlink">
    <w:name w:val="Hyperlink"/>
    <w:basedOn w:val="DefaultParagraphFont"/>
    <w:uiPriority w:val="99"/>
    <w:unhideWhenUsed/>
    <w:rsid w:val="00E67836"/>
    <w:rPr>
      <w:color w:val="0563C1" w:themeColor="hyperlink"/>
      <w:u w:val="single"/>
    </w:rPr>
  </w:style>
  <w:style w:type="character" w:styleId="UnresolvedMention">
    <w:name w:val="Unresolved Mention"/>
    <w:basedOn w:val="DefaultParagraphFont"/>
    <w:uiPriority w:val="99"/>
    <w:rsid w:val="00E67836"/>
    <w:rPr>
      <w:color w:val="605E5C"/>
      <w:shd w:val="clear" w:color="auto" w:fill="E1DFDD"/>
    </w:rPr>
  </w:style>
  <w:style w:type="paragraph" w:customStyle="1" w:styleId="BasicParagraph">
    <w:name w:val="[Basic Paragraph]"/>
    <w:basedOn w:val="Normal"/>
    <w:uiPriority w:val="99"/>
    <w:rsid w:val="00E67836"/>
    <w:pPr>
      <w:autoSpaceDE w:val="0"/>
      <w:autoSpaceDN w:val="0"/>
      <w:adjustRightInd w:val="0"/>
      <w:spacing w:line="288" w:lineRule="auto"/>
      <w:textAlignment w:val="center"/>
    </w:pPr>
    <w:rPr>
      <w:rFonts w:ascii="Minion Pro" w:hAnsi="Minion Pro" w:cs="Minion Pro"/>
      <w:color w:val="000000"/>
      <w:lang w:val="en-US"/>
    </w:rPr>
  </w:style>
  <w:style w:type="table" w:styleId="TableGrid">
    <w:name w:val="Table Grid"/>
    <w:basedOn w:val="TableNormal"/>
    <w:uiPriority w:val="39"/>
    <w:rsid w:val="00E678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73F6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customXml" Target="../customXml/item3.xml"/><Relationship Id="rId5" Type="http://schemas.openxmlformats.org/officeDocument/2006/relationships/hyperlink" Target="mailto:sales@jackscreek.com.au" TargetMode="External"/><Relationship Id="rId10" Type="http://schemas.openxmlformats.org/officeDocument/2006/relationships/customXml" Target="../customXml/item2.xml"/><Relationship Id="rId4" Type="http://schemas.openxmlformats.org/officeDocument/2006/relationships/image" Target="media/image1.png"/><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0227D8787A9B34CBEE88B62CDFBAA31" ma:contentTypeVersion="17" ma:contentTypeDescription="Create a new document." ma:contentTypeScope="" ma:versionID="b21f23bdfd02a39cebb54e1ce5b35e6c">
  <xsd:schema xmlns:xsd="http://www.w3.org/2001/XMLSchema" xmlns:xs="http://www.w3.org/2001/XMLSchema" xmlns:p="http://schemas.microsoft.com/office/2006/metadata/properties" xmlns:ns2="1389ee6b-b13a-473e-ba9e-e9e9b7e7113d" xmlns:ns3="0d68a0da-c7e4-4b40-97b8-6996033e060f" targetNamespace="http://schemas.microsoft.com/office/2006/metadata/properties" ma:root="true" ma:fieldsID="dfca9b8cca7879742b1888f9c2cc2e46" ns2:_="" ns3:_="">
    <xsd:import namespace="1389ee6b-b13a-473e-ba9e-e9e9b7e7113d"/>
    <xsd:import namespace="0d68a0da-c7e4-4b40-97b8-6996033e060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89ee6b-b13a-473e-ba9e-e9e9b7e711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7abc394-0876-4e51-9f48-f0296825b9c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d68a0da-c7e4-4b40-97b8-6996033e060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9770872c-3e38-4664-94f6-c804fc81fb39}" ma:internalName="TaxCatchAll" ma:showField="CatchAllData" ma:web="0d68a0da-c7e4-4b40-97b8-6996033e060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d68a0da-c7e4-4b40-97b8-6996033e060f" xsi:nil="true"/>
    <lcf76f155ced4ddcb4097134ff3c332f xmlns="1389ee6b-b13a-473e-ba9e-e9e9b7e7113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922E3D5-5244-416F-82D7-9DCC488ECBE3}"/>
</file>

<file path=customXml/itemProps2.xml><?xml version="1.0" encoding="utf-8"?>
<ds:datastoreItem xmlns:ds="http://schemas.openxmlformats.org/officeDocument/2006/customXml" ds:itemID="{BE85B38A-BB3E-4A36-9B4D-D275BA9627D0}"/>
</file>

<file path=customXml/itemProps3.xml><?xml version="1.0" encoding="utf-8"?>
<ds:datastoreItem xmlns:ds="http://schemas.openxmlformats.org/officeDocument/2006/customXml" ds:itemID="{94E1FCB4-8D6D-4F4A-AC73-F8D4B4573F22}"/>
</file>

<file path=docProps/app.xml><?xml version="1.0" encoding="utf-8"?>
<Properties xmlns="http://schemas.openxmlformats.org/officeDocument/2006/extended-properties" xmlns:vt="http://schemas.openxmlformats.org/officeDocument/2006/docPropsVTypes">
  <Template>Normal</Template>
  <TotalTime>8</TotalTime>
  <Pages>1</Pages>
  <Words>354</Words>
  <Characters>2021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Hofman</dc:creator>
  <cp:keywords/>
  <dc:description/>
  <cp:lastModifiedBy>Sam Barnier</cp:lastModifiedBy>
  <cp:revision>5</cp:revision>
  <dcterms:created xsi:type="dcterms:W3CDTF">2021-11-03T00:53:00Z</dcterms:created>
  <dcterms:modified xsi:type="dcterms:W3CDTF">2021-11-07T21:33:00Z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0x010100B0227D8787A9B34CBEE88B62CDFBAA31</vt:lpwstr>
  </property>
</Properties>
</file>