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FB1C7" w14:textId="28F3E80D" w:rsidR="00016773" w:rsidRDefault="000167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781"/>
        <w:gridCol w:w="1415"/>
        <w:gridCol w:w="1702"/>
        <w:gridCol w:w="779"/>
        <w:gridCol w:w="2339"/>
      </w:tblGrid>
      <w:tr w:rsidR="00016773" w14:paraId="581AEA07" w14:textId="77777777" w:rsidTr="00016773">
        <w:tc>
          <w:tcPr>
            <w:tcW w:w="9350" w:type="dxa"/>
            <w:gridSpan w:val="6"/>
            <w:shd w:val="clear" w:color="auto" w:fill="BDD6EE" w:themeFill="accent5" w:themeFillTint="66"/>
          </w:tcPr>
          <w:p w14:paraId="43095551" w14:textId="1099CABC" w:rsidR="00016773" w:rsidRPr="00016773" w:rsidRDefault="00016773">
            <w:pPr>
              <w:rPr>
                <w:b/>
                <w:sz w:val="28"/>
                <w:szCs w:val="28"/>
              </w:rPr>
            </w:pPr>
            <w:r w:rsidRPr="00016773">
              <w:rPr>
                <w:b/>
                <w:sz w:val="28"/>
                <w:szCs w:val="28"/>
              </w:rPr>
              <w:t>FINISHED PRODUCT SPECIFICAT</w:t>
            </w:r>
            <w:r>
              <w:rPr>
                <w:b/>
                <w:sz w:val="28"/>
                <w:szCs w:val="28"/>
              </w:rPr>
              <w:t>ION</w:t>
            </w:r>
            <w:r w:rsidRPr="00016773">
              <w:rPr>
                <w:b/>
                <w:sz w:val="28"/>
                <w:szCs w:val="28"/>
              </w:rPr>
              <w:t xml:space="preserve">         –      NETHEREND FARM LTD</w:t>
            </w:r>
          </w:p>
        </w:tc>
      </w:tr>
      <w:tr w:rsidR="00016773" w14:paraId="22F0351A" w14:textId="77777777" w:rsidTr="00016773">
        <w:tc>
          <w:tcPr>
            <w:tcW w:w="9350" w:type="dxa"/>
            <w:gridSpan w:val="6"/>
            <w:shd w:val="clear" w:color="auto" w:fill="BDD6EE" w:themeFill="accent5" w:themeFillTint="66"/>
          </w:tcPr>
          <w:p w14:paraId="1B90F413" w14:textId="49AD2EC0" w:rsidR="00016773" w:rsidRPr="001734BD" w:rsidRDefault="00016773">
            <w:pPr>
              <w:rPr>
                <w:b/>
              </w:rPr>
            </w:pPr>
            <w:r w:rsidRPr="001734BD">
              <w:rPr>
                <w:b/>
              </w:rPr>
              <w:t>General Information</w:t>
            </w:r>
          </w:p>
        </w:tc>
      </w:tr>
      <w:tr w:rsidR="00016773" w14:paraId="32F3D506" w14:textId="77777777" w:rsidTr="004D1257">
        <w:tc>
          <w:tcPr>
            <w:tcW w:w="4530" w:type="dxa"/>
            <w:gridSpan w:val="3"/>
          </w:tcPr>
          <w:p w14:paraId="1427EB38" w14:textId="756A49D1" w:rsidR="00016773" w:rsidRDefault="00016773">
            <w:r>
              <w:t>Product Title</w:t>
            </w:r>
          </w:p>
        </w:tc>
        <w:tc>
          <w:tcPr>
            <w:tcW w:w="4820" w:type="dxa"/>
            <w:gridSpan w:val="3"/>
          </w:tcPr>
          <w:p w14:paraId="087B327D" w14:textId="385D4FB1" w:rsidR="00016773" w:rsidRDefault="0006385C">
            <w:r>
              <w:t>1</w:t>
            </w:r>
            <w:r w:rsidR="00373E5E">
              <w:t>5</w:t>
            </w:r>
            <w:r>
              <w:t xml:space="preserve">g </w:t>
            </w:r>
            <w:r w:rsidR="00FA12CB">
              <w:t>Unsalted P</w:t>
            </w:r>
            <w:r>
              <w:t>ortions</w:t>
            </w:r>
          </w:p>
          <w:p w14:paraId="5A776F40" w14:textId="0431E06C" w:rsidR="00016773" w:rsidRDefault="00016773"/>
        </w:tc>
      </w:tr>
      <w:tr w:rsidR="00D868E8" w14:paraId="59B47D7D" w14:textId="77777777" w:rsidTr="004D1257">
        <w:tc>
          <w:tcPr>
            <w:tcW w:w="4530" w:type="dxa"/>
            <w:gridSpan w:val="3"/>
          </w:tcPr>
          <w:p w14:paraId="13D33BDE" w14:textId="1F10D6DF" w:rsidR="00D868E8" w:rsidRDefault="00D868E8">
            <w:r>
              <w:t>Product Code</w:t>
            </w:r>
          </w:p>
        </w:tc>
        <w:tc>
          <w:tcPr>
            <w:tcW w:w="4820" w:type="dxa"/>
            <w:gridSpan w:val="3"/>
          </w:tcPr>
          <w:p w14:paraId="29AC7FED" w14:textId="69337DF3" w:rsidR="00D868E8" w:rsidRDefault="00FA12CB">
            <w:r>
              <w:t>UP</w:t>
            </w:r>
            <w:r w:rsidR="0006385C">
              <w:t>5</w:t>
            </w:r>
          </w:p>
        </w:tc>
      </w:tr>
      <w:tr w:rsidR="00016773" w14:paraId="6275D5DF" w14:textId="77777777" w:rsidTr="004D1257">
        <w:tc>
          <w:tcPr>
            <w:tcW w:w="4530" w:type="dxa"/>
            <w:gridSpan w:val="3"/>
          </w:tcPr>
          <w:p w14:paraId="4F401ACD" w14:textId="1E582F77" w:rsidR="00016773" w:rsidRDefault="00016773">
            <w:r>
              <w:t>Production Address</w:t>
            </w:r>
          </w:p>
        </w:tc>
        <w:tc>
          <w:tcPr>
            <w:tcW w:w="4820" w:type="dxa"/>
            <w:gridSpan w:val="3"/>
          </w:tcPr>
          <w:p w14:paraId="0CA7A222" w14:textId="7A1602C4" w:rsidR="00016773" w:rsidRDefault="00777CB3">
            <w:r>
              <w:t xml:space="preserve">Netherend Farm, Woodside, Woolaston, Lydney, </w:t>
            </w:r>
          </w:p>
          <w:p w14:paraId="397505A0" w14:textId="5A5FEE56" w:rsidR="00777CB3" w:rsidRDefault="00777CB3">
            <w:proofErr w:type="spellStart"/>
            <w:r>
              <w:t>Glos.</w:t>
            </w:r>
            <w:proofErr w:type="spellEnd"/>
            <w:r>
              <w:t xml:space="preserve">  GL15 6PB</w:t>
            </w:r>
          </w:p>
          <w:p w14:paraId="6950F938" w14:textId="794CA6CB" w:rsidR="00016773" w:rsidRDefault="00016773"/>
        </w:tc>
      </w:tr>
      <w:tr w:rsidR="00016773" w14:paraId="11388167" w14:textId="77777777" w:rsidTr="004D1257">
        <w:tc>
          <w:tcPr>
            <w:tcW w:w="4530" w:type="dxa"/>
            <w:gridSpan w:val="3"/>
          </w:tcPr>
          <w:p w14:paraId="5D9AC7DE" w14:textId="24E4B873" w:rsidR="00016773" w:rsidRDefault="00016773">
            <w:r>
              <w:t>Company Telephone/Email</w:t>
            </w:r>
          </w:p>
        </w:tc>
        <w:tc>
          <w:tcPr>
            <w:tcW w:w="4820" w:type="dxa"/>
            <w:gridSpan w:val="3"/>
          </w:tcPr>
          <w:p w14:paraId="27702B7F" w14:textId="46408448" w:rsidR="00016773" w:rsidRDefault="00777CB3">
            <w:r>
              <w:t>01594 529484</w:t>
            </w:r>
          </w:p>
          <w:p w14:paraId="341F8890" w14:textId="50560DB7" w:rsidR="00777CB3" w:rsidRDefault="00777CB3">
            <w:r>
              <w:t>info@netherendfarmbutter.co.uk</w:t>
            </w:r>
          </w:p>
          <w:p w14:paraId="15F27328" w14:textId="1603B62A" w:rsidR="00016773" w:rsidRDefault="00016773"/>
        </w:tc>
      </w:tr>
      <w:tr w:rsidR="00016773" w14:paraId="251F4F29" w14:textId="77777777" w:rsidTr="004D1257">
        <w:tc>
          <w:tcPr>
            <w:tcW w:w="4530" w:type="dxa"/>
            <w:gridSpan w:val="3"/>
            <w:vMerge w:val="restart"/>
          </w:tcPr>
          <w:p w14:paraId="2A99FDC4" w14:textId="77777777" w:rsidR="00016773" w:rsidRDefault="00016773">
            <w:r>
              <w:t>Contacts:                         Accounts</w:t>
            </w:r>
          </w:p>
          <w:p w14:paraId="1ECEC83F" w14:textId="77777777" w:rsidR="00016773" w:rsidRDefault="00016773"/>
          <w:p w14:paraId="5FC424CE" w14:textId="77777777" w:rsidR="00016773" w:rsidRDefault="00016773">
            <w:r>
              <w:t xml:space="preserve">                                          Technical</w:t>
            </w:r>
          </w:p>
          <w:p w14:paraId="56DDCD20" w14:textId="77777777" w:rsidR="00016773" w:rsidRDefault="00016773"/>
          <w:p w14:paraId="3AAD89B4" w14:textId="77777777" w:rsidR="00016773" w:rsidRDefault="00016773">
            <w:r>
              <w:t xml:space="preserve">                                          Commercial</w:t>
            </w:r>
          </w:p>
          <w:p w14:paraId="46342469" w14:textId="77777777" w:rsidR="00016773" w:rsidRDefault="00016773"/>
          <w:p w14:paraId="332301E2" w14:textId="7279CDD9" w:rsidR="00016773" w:rsidRDefault="00016773">
            <w:r>
              <w:t xml:space="preserve">    Emergency/Recall (out of </w:t>
            </w:r>
            <w:r w:rsidR="00777CB3">
              <w:t xml:space="preserve">  </w:t>
            </w:r>
            <w:r>
              <w:t>hours</w:t>
            </w:r>
            <w:r w:rsidR="00777CB3">
              <w:t xml:space="preserve"> contact no.</w:t>
            </w:r>
            <w:r>
              <w:t>)</w:t>
            </w:r>
          </w:p>
        </w:tc>
        <w:tc>
          <w:tcPr>
            <w:tcW w:w="4820" w:type="dxa"/>
            <w:gridSpan w:val="3"/>
          </w:tcPr>
          <w:p w14:paraId="58B80172" w14:textId="23515860" w:rsidR="00016773" w:rsidRDefault="00777CB3">
            <w:r>
              <w:t>Rachel Hardacre</w:t>
            </w:r>
          </w:p>
          <w:p w14:paraId="610C04C1" w14:textId="28BF94B1" w:rsidR="00016773" w:rsidRDefault="00016773"/>
        </w:tc>
      </w:tr>
      <w:tr w:rsidR="00016773" w14:paraId="4E88A6C0" w14:textId="77777777" w:rsidTr="004D1257">
        <w:tc>
          <w:tcPr>
            <w:tcW w:w="4530" w:type="dxa"/>
            <w:gridSpan w:val="3"/>
            <w:vMerge/>
          </w:tcPr>
          <w:p w14:paraId="3D2C92B7" w14:textId="77777777" w:rsidR="00016773" w:rsidRDefault="00016773"/>
        </w:tc>
        <w:tc>
          <w:tcPr>
            <w:tcW w:w="4820" w:type="dxa"/>
            <w:gridSpan w:val="3"/>
          </w:tcPr>
          <w:p w14:paraId="70EBF153" w14:textId="40558D59" w:rsidR="00016773" w:rsidRDefault="003423A1">
            <w:r>
              <w:t>Alison Hutchinson</w:t>
            </w:r>
          </w:p>
          <w:p w14:paraId="72054082" w14:textId="1230B066" w:rsidR="00016773" w:rsidRDefault="00016773"/>
        </w:tc>
      </w:tr>
      <w:tr w:rsidR="00016773" w14:paraId="34F0C6D4" w14:textId="77777777" w:rsidTr="004D1257">
        <w:tc>
          <w:tcPr>
            <w:tcW w:w="4530" w:type="dxa"/>
            <w:gridSpan w:val="3"/>
            <w:vMerge/>
          </w:tcPr>
          <w:p w14:paraId="6B71E066" w14:textId="77777777" w:rsidR="00016773" w:rsidRDefault="00016773"/>
        </w:tc>
        <w:tc>
          <w:tcPr>
            <w:tcW w:w="4820" w:type="dxa"/>
            <w:gridSpan w:val="3"/>
          </w:tcPr>
          <w:p w14:paraId="6F47BBB3" w14:textId="4048D3F9" w:rsidR="00016773" w:rsidRDefault="00777CB3">
            <w:r>
              <w:t>Linda Weeks</w:t>
            </w:r>
          </w:p>
          <w:p w14:paraId="0ABAA24B" w14:textId="131387A7" w:rsidR="00016773" w:rsidRDefault="00016773"/>
        </w:tc>
      </w:tr>
      <w:tr w:rsidR="00016773" w14:paraId="143C6EAC" w14:textId="77777777" w:rsidTr="004D1257">
        <w:tc>
          <w:tcPr>
            <w:tcW w:w="4530" w:type="dxa"/>
            <w:gridSpan w:val="3"/>
            <w:vMerge/>
          </w:tcPr>
          <w:p w14:paraId="1408739B" w14:textId="77777777" w:rsidR="00016773" w:rsidRDefault="00016773"/>
        </w:tc>
        <w:tc>
          <w:tcPr>
            <w:tcW w:w="4820" w:type="dxa"/>
            <w:gridSpan w:val="3"/>
          </w:tcPr>
          <w:p w14:paraId="016E6C00" w14:textId="399DC8F0" w:rsidR="00016773" w:rsidRDefault="00777CB3">
            <w:r>
              <w:t>07831 220940</w:t>
            </w:r>
          </w:p>
          <w:p w14:paraId="2347CAD1" w14:textId="00A2D267" w:rsidR="00016773" w:rsidRDefault="00016773"/>
        </w:tc>
      </w:tr>
      <w:tr w:rsidR="00016773" w14:paraId="3AA93971" w14:textId="77777777" w:rsidTr="004D1257">
        <w:tc>
          <w:tcPr>
            <w:tcW w:w="4530" w:type="dxa"/>
            <w:gridSpan w:val="3"/>
          </w:tcPr>
          <w:p w14:paraId="1F8C7DC1" w14:textId="77777777" w:rsidR="00016773" w:rsidRDefault="00016773">
            <w:r>
              <w:t>Packaging Format</w:t>
            </w:r>
          </w:p>
          <w:p w14:paraId="20B88591" w14:textId="6F3A02DB" w:rsidR="00016773" w:rsidRDefault="00016773"/>
        </w:tc>
        <w:tc>
          <w:tcPr>
            <w:tcW w:w="4820" w:type="dxa"/>
            <w:gridSpan w:val="3"/>
          </w:tcPr>
          <w:p w14:paraId="61E8CA64" w14:textId="28A8AFF3" w:rsidR="00016773" w:rsidRDefault="00B93CDB">
            <w:r>
              <w:t xml:space="preserve">English Unsalted Butter produced from fresh cream sourced from the West Country. The cream is Traditionally Barrel Churned and then formed into 20g round discs and wrapped in </w:t>
            </w:r>
            <w:proofErr w:type="spellStart"/>
            <w:r>
              <w:t>aluminium</w:t>
            </w:r>
            <w:proofErr w:type="spellEnd"/>
            <w:r>
              <w:t xml:space="preserve"> foil, laminated with 10-12gsm wax to 40gsm greaseproof paper, embossed linen finish.  Packed into cardboard boxes</w:t>
            </w:r>
          </w:p>
        </w:tc>
      </w:tr>
      <w:tr w:rsidR="00016773" w14:paraId="4013D129" w14:textId="77777777" w:rsidTr="004D1257">
        <w:tc>
          <w:tcPr>
            <w:tcW w:w="2334" w:type="dxa"/>
          </w:tcPr>
          <w:p w14:paraId="61975716" w14:textId="53051F47" w:rsidR="00016773" w:rsidRDefault="00016773">
            <w:r>
              <w:t>Quantity</w:t>
            </w:r>
          </w:p>
        </w:tc>
        <w:tc>
          <w:tcPr>
            <w:tcW w:w="2196" w:type="dxa"/>
            <w:gridSpan w:val="2"/>
          </w:tcPr>
          <w:p w14:paraId="05F4DBF6" w14:textId="0D01B80F" w:rsidR="00016773" w:rsidRDefault="00B9380B">
            <w:r>
              <w:t>100 x</w:t>
            </w:r>
            <w:r w:rsidR="004B567A">
              <w:t xml:space="preserve"> </w:t>
            </w:r>
            <w:r w:rsidR="0006385C">
              <w:t>15</w:t>
            </w:r>
            <w:r>
              <w:t xml:space="preserve">g </w:t>
            </w:r>
          </w:p>
        </w:tc>
        <w:tc>
          <w:tcPr>
            <w:tcW w:w="2481" w:type="dxa"/>
            <w:gridSpan w:val="2"/>
          </w:tcPr>
          <w:p w14:paraId="1DA70E3D" w14:textId="1F7113C3" w:rsidR="00016773" w:rsidRDefault="00016773">
            <w:r>
              <w:t>Minimum or Average Weight</w:t>
            </w:r>
          </w:p>
        </w:tc>
        <w:tc>
          <w:tcPr>
            <w:tcW w:w="2339" w:type="dxa"/>
          </w:tcPr>
          <w:p w14:paraId="2CD9F189" w14:textId="17B0B8FF" w:rsidR="00016773" w:rsidRDefault="0006385C">
            <w:r>
              <w:t>1.5</w:t>
            </w:r>
            <w:r w:rsidR="00F957DE">
              <w:t>kg</w:t>
            </w:r>
            <w:r w:rsidR="00777CB3">
              <w:t xml:space="preserve"> (e)</w:t>
            </w:r>
          </w:p>
        </w:tc>
      </w:tr>
      <w:tr w:rsidR="004D1257" w14:paraId="463EEAA3" w14:textId="77777777" w:rsidTr="004D1257">
        <w:tc>
          <w:tcPr>
            <w:tcW w:w="9350" w:type="dxa"/>
            <w:gridSpan w:val="6"/>
            <w:shd w:val="clear" w:color="auto" w:fill="BDD6EE" w:themeFill="accent5" w:themeFillTint="66"/>
          </w:tcPr>
          <w:p w14:paraId="0B939C81" w14:textId="77777777" w:rsidR="004D1257" w:rsidRPr="001734BD" w:rsidRDefault="004D1257">
            <w:pPr>
              <w:rPr>
                <w:b/>
              </w:rPr>
            </w:pPr>
            <w:r w:rsidRPr="001734BD">
              <w:rPr>
                <w:b/>
              </w:rPr>
              <w:t>Ingredients and Allergens</w:t>
            </w:r>
          </w:p>
          <w:p w14:paraId="1DD9C3F2" w14:textId="2E83A667" w:rsidR="004D1257" w:rsidRDefault="004D1257"/>
        </w:tc>
      </w:tr>
      <w:tr w:rsidR="004D1257" w14:paraId="71DEDF9E" w14:textId="77777777" w:rsidTr="004D1257">
        <w:tc>
          <w:tcPr>
            <w:tcW w:w="3115" w:type="dxa"/>
            <w:gridSpan w:val="2"/>
          </w:tcPr>
          <w:p w14:paraId="6F2013A1" w14:textId="77777777" w:rsidR="004D1257" w:rsidRDefault="004D1257" w:rsidP="00BC17C8">
            <w:r>
              <w:t>Legal Name/Descriptive Name</w:t>
            </w:r>
          </w:p>
          <w:p w14:paraId="3C9DE825" w14:textId="77777777" w:rsidR="004D1257" w:rsidRDefault="004D1257" w:rsidP="00BC17C8"/>
        </w:tc>
        <w:tc>
          <w:tcPr>
            <w:tcW w:w="6235" w:type="dxa"/>
            <w:gridSpan w:val="4"/>
          </w:tcPr>
          <w:p w14:paraId="003B1D9C" w14:textId="77777777" w:rsidR="004D1257" w:rsidRDefault="00777CB3" w:rsidP="00BC17C8">
            <w:r>
              <w:t xml:space="preserve">Netherend Farm </w:t>
            </w:r>
            <w:r w:rsidR="00224335">
              <w:t>Salt</w:t>
            </w:r>
            <w:r w:rsidR="0006385C">
              <w:t>ed</w:t>
            </w:r>
            <w:r>
              <w:t xml:space="preserve"> Butter</w:t>
            </w:r>
          </w:p>
          <w:p w14:paraId="10DFB992" w14:textId="4BB618C9" w:rsidR="0006385C" w:rsidRDefault="0006385C" w:rsidP="00BC17C8">
            <w:r>
              <w:t>Traditionally churned in Gloucestershire</w:t>
            </w:r>
          </w:p>
        </w:tc>
      </w:tr>
      <w:tr w:rsidR="004D1257" w14:paraId="0DA6C13C" w14:textId="77777777" w:rsidTr="004D1257">
        <w:tc>
          <w:tcPr>
            <w:tcW w:w="3115" w:type="dxa"/>
            <w:gridSpan w:val="2"/>
          </w:tcPr>
          <w:p w14:paraId="7E63EA5B" w14:textId="7FDF8C1A" w:rsidR="004D1257" w:rsidRDefault="004D1257">
            <w:r>
              <w:t>Ingredients:</w:t>
            </w:r>
          </w:p>
        </w:tc>
        <w:tc>
          <w:tcPr>
            <w:tcW w:w="3117" w:type="dxa"/>
            <w:gridSpan w:val="2"/>
          </w:tcPr>
          <w:p w14:paraId="5A22B30C" w14:textId="08094315" w:rsidR="004D1257" w:rsidRDefault="004D1257">
            <w:r>
              <w:t>Quantity in Recipe</w:t>
            </w:r>
          </w:p>
        </w:tc>
        <w:tc>
          <w:tcPr>
            <w:tcW w:w="3118" w:type="dxa"/>
            <w:gridSpan w:val="2"/>
          </w:tcPr>
          <w:p w14:paraId="003BB54B" w14:textId="42662B29" w:rsidR="004D1257" w:rsidRDefault="004D1257">
            <w:r>
              <w:t xml:space="preserve">% in </w:t>
            </w:r>
            <w:r w:rsidR="00C57586">
              <w:t xml:space="preserve">Finished </w:t>
            </w:r>
            <w:r>
              <w:t>Recipe</w:t>
            </w:r>
          </w:p>
        </w:tc>
      </w:tr>
      <w:tr w:rsidR="004D1257" w14:paraId="2772D744" w14:textId="77777777" w:rsidTr="004D1257">
        <w:tc>
          <w:tcPr>
            <w:tcW w:w="3115" w:type="dxa"/>
            <w:gridSpan w:val="2"/>
          </w:tcPr>
          <w:p w14:paraId="76E9F64F" w14:textId="77777777" w:rsidR="004D1257" w:rsidRDefault="004D1257"/>
        </w:tc>
        <w:tc>
          <w:tcPr>
            <w:tcW w:w="3117" w:type="dxa"/>
            <w:gridSpan w:val="2"/>
          </w:tcPr>
          <w:p w14:paraId="089B2878" w14:textId="50C667B5" w:rsidR="004D1257" w:rsidRPr="00361ACF" w:rsidRDefault="004D1257">
            <w:pPr>
              <w:rPr>
                <w:i/>
              </w:rPr>
            </w:pPr>
            <w:r w:rsidRPr="00361ACF">
              <w:rPr>
                <w:i/>
              </w:rPr>
              <w:t>In descending order at time of manufacture</w:t>
            </w:r>
          </w:p>
        </w:tc>
        <w:tc>
          <w:tcPr>
            <w:tcW w:w="3118" w:type="dxa"/>
            <w:gridSpan w:val="2"/>
          </w:tcPr>
          <w:p w14:paraId="436C2922" w14:textId="77777777" w:rsidR="004D1257" w:rsidRDefault="004D1257"/>
        </w:tc>
      </w:tr>
      <w:tr w:rsidR="004D1257" w14:paraId="4112F351" w14:textId="77777777" w:rsidTr="004D1257">
        <w:tc>
          <w:tcPr>
            <w:tcW w:w="3115" w:type="dxa"/>
            <w:gridSpan w:val="2"/>
          </w:tcPr>
          <w:p w14:paraId="2F044AFA" w14:textId="505F8A25" w:rsidR="004D1257" w:rsidRDefault="00777CB3" w:rsidP="00BC17C8">
            <w:r>
              <w:t>Cream</w:t>
            </w:r>
            <w:r w:rsidR="00C57586">
              <w:t xml:space="preserve"> (40% butterfat)</w:t>
            </w:r>
          </w:p>
        </w:tc>
        <w:tc>
          <w:tcPr>
            <w:tcW w:w="3117" w:type="dxa"/>
            <w:gridSpan w:val="2"/>
          </w:tcPr>
          <w:p w14:paraId="52BD3641" w14:textId="62E64543" w:rsidR="004D1257" w:rsidRDefault="00C57586" w:rsidP="00BC17C8">
            <w:r>
              <w:t xml:space="preserve">1000 </w:t>
            </w:r>
            <w:proofErr w:type="spellStart"/>
            <w:r>
              <w:t>litres</w:t>
            </w:r>
            <w:proofErr w:type="spellEnd"/>
          </w:p>
        </w:tc>
        <w:tc>
          <w:tcPr>
            <w:tcW w:w="3118" w:type="dxa"/>
            <w:gridSpan w:val="2"/>
          </w:tcPr>
          <w:p w14:paraId="3FD748DC" w14:textId="794A4D8D" w:rsidR="004D1257" w:rsidRDefault="00EF00E2" w:rsidP="00627FFA">
            <w:pPr>
              <w:spacing w:line="360" w:lineRule="auto"/>
            </w:pPr>
            <w:r>
              <w:t>100%</w:t>
            </w:r>
          </w:p>
        </w:tc>
      </w:tr>
      <w:tr w:rsidR="004D1257" w14:paraId="0B27522B" w14:textId="77777777" w:rsidTr="004D1257">
        <w:tc>
          <w:tcPr>
            <w:tcW w:w="3115" w:type="dxa"/>
            <w:gridSpan w:val="2"/>
          </w:tcPr>
          <w:p w14:paraId="0F0D4AA3" w14:textId="19B1DD12" w:rsidR="004D1257" w:rsidRDefault="004D1257" w:rsidP="00BC17C8"/>
        </w:tc>
        <w:tc>
          <w:tcPr>
            <w:tcW w:w="3117" w:type="dxa"/>
            <w:gridSpan w:val="2"/>
          </w:tcPr>
          <w:p w14:paraId="0BF50B63" w14:textId="30BE9048" w:rsidR="004D1257" w:rsidRDefault="004D1257" w:rsidP="00BC17C8"/>
        </w:tc>
        <w:tc>
          <w:tcPr>
            <w:tcW w:w="3118" w:type="dxa"/>
            <w:gridSpan w:val="2"/>
          </w:tcPr>
          <w:p w14:paraId="52C282F8" w14:textId="7773CE4E" w:rsidR="004D1257" w:rsidRDefault="004D1257" w:rsidP="00BC17C8"/>
        </w:tc>
      </w:tr>
      <w:tr w:rsidR="004D1257" w14:paraId="204F0D52" w14:textId="77777777" w:rsidTr="004D1257">
        <w:tc>
          <w:tcPr>
            <w:tcW w:w="3115" w:type="dxa"/>
            <w:gridSpan w:val="2"/>
          </w:tcPr>
          <w:p w14:paraId="7E87E893" w14:textId="77777777" w:rsidR="004D1257" w:rsidRDefault="004D1257" w:rsidP="00BC17C8"/>
        </w:tc>
        <w:tc>
          <w:tcPr>
            <w:tcW w:w="3117" w:type="dxa"/>
            <w:gridSpan w:val="2"/>
          </w:tcPr>
          <w:p w14:paraId="3EF24F01" w14:textId="77777777" w:rsidR="004D1257" w:rsidRDefault="004D1257" w:rsidP="00BC17C8"/>
        </w:tc>
        <w:tc>
          <w:tcPr>
            <w:tcW w:w="3118" w:type="dxa"/>
            <w:gridSpan w:val="2"/>
          </w:tcPr>
          <w:p w14:paraId="70CDC016" w14:textId="77777777" w:rsidR="004D1257" w:rsidRDefault="004D1257" w:rsidP="00BC17C8"/>
        </w:tc>
      </w:tr>
      <w:tr w:rsidR="004D1257" w14:paraId="49DC9B79" w14:textId="77777777" w:rsidTr="004D1257">
        <w:tc>
          <w:tcPr>
            <w:tcW w:w="9350" w:type="dxa"/>
            <w:gridSpan w:val="6"/>
          </w:tcPr>
          <w:p w14:paraId="7864B0B9" w14:textId="65C5DD78" w:rsidR="004D1257" w:rsidRDefault="004D1257" w:rsidP="00C57586">
            <w:r>
              <w:t>Processing Aids used</w:t>
            </w:r>
            <w:r w:rsidR="00777CB3">
              <w:t xml:space="preserve"> (if any)</w:t>
            </w:r>
            <w:r>
              <w:t>:</w:t>
            </w:r>
          </w:p>
        </w:tc>
      </w:tr>
      <w:tr w:rsidR="00C57586" w14:paraId="1F630906" w14:textId="77777777" w:rsidTr="00C57586">
        <w:tc>
          <w:tcPr>
            <w:tcW w:w="3115" w:type="dxa"/>
            <w:gridSpan w:val="2"/>
          </w:tcPr>
          <w:p w14:paraId="103E6B3B" w14:textId="77777777" w:rsidR="00C57586" w:rsidRDefault="00C57586" w:rsidP="00BC17C8">
            <w:r>
              <w:t>Current Ingredients Declaration</w:t>
            </w:r>
          </w:p>
          <w:p w14:paraId="45A47141" w14:textId="77777777" w:rsidR="00C57586" w:rsidRDefault="00C57586" w:rsidP="00BC17C8"/>
        </w:tc>
        <w:tc>
          <w:tcPr>
            <w:tcW w:w="6235" w:type="dxa"/>
            <w:gridSpan w:val="4"/>
          </w:tcPr>
          <w:p w14:paraId="509994A4" w14:textId="760CC864" w:rsidR="00C57586" w:rsidRDefault="00593A6D" w:rsidP="00BC17C8">
            <w:pPr>
              <w:rPr>
                <w:b/>
              </w:rPr>
            </w:pPr>
            <w:proofErr w:type="spellStart"/>
            <w:r>
              <w:t>Pasteurised</w:t>
            </w:r>
            <w:proofErr w:type="spellEnd"/>
            <w:r>
              <w:t xml:space="preserve"> Cows Cream</w:t>
            </w:r>
            <w:r w:rsidR="00C57586">
              <w:t xml:space="preserve"> </w:t>
            </w:r>
            <w:r w:rsidR="00C57586" w:rsidRPr="00C57586">
              <w:rPr>
                <w:b/>
              </w:rPr>
              <w:t>(Milk)</w:t>
            </w:r>
          </w:p>
          <w:p w14:paraId="2EE8431A" w14:textId="1F3DD856" w:rsidR="00C57586" w:rsidRDefault="00C57586" w:rsidP="00BC17C8"/>
        </w:tc>
      </w:tr>
    </w:tbl>
    <w:p w14:paraId="13539ED7" w14:textId="0A015089" w:rsidR="004D1257" w:rsidRDefault="004D1257"/>
    <w:p w14:paraId="1B92D8C0" w14:textId="2C2A6328" w:rsidR="004D1257" w:rsidRDefault="00DF7926" w:rsidP="0008411D">
      <w:pPr>
        <w:jc w:val="center"/>
      </w:pPr>
      <w:r>
        <w:t>06.10.22</w:t>
      </w:r>
    </w:p>
    <w:p w14:paraId="57B00E95" w14:textId="182C4F5C" w:rsidR="00777CB3" w:rsidRDefault="00777CB3"/>
    <w:p w14:paraId="7EDBEE56" w14:textId="56535420" w:rsidR="00777CB3" w:rsidRDefault="00777CB3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800"/>
        <w:gridCol w:w="1440"/>
        <w:gridCol w:w="4111"/>
      </w:tblGrid>
      <w:tr w:rsidR="00C57586" w:rsidRPr="00854D1D" w14:paraId="23F48466" w14:textId="77777777" w:rsidTr="00032F52">
        <w:trPr>
          <w:trHeight w:val="651"/>
        </w:trPr>
        <w:tc>
          <w:tcPr>
            <w:tcW w:w="3800" w:type="dxa"/>
            <w:shd w:val="clear" w:color="auto" w:fill="BDD6EE" w:themeFill="accent5" w:themeFillTint="66"/>
          </w:tcPr>
          <w:p w14:paraId="35D8368E" w14:textId="2511F847" w:rsidR="00C57586" w:rsidRPr="00854D1D" w:rsidRDefault="007C535D" w:rsidP="00BC17C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Allergens present in: Ingredients, additives &amp; processing aids</w:t>
            </w:r>
          </w:p>
        </w:tc>
        <w:tc>
          <w:tcPr>
            <w:tcW w:w="1440" w:type="dxa"/>
            <w:shd w:val="clear" w:color="auto" w:fill="BDD6EE" w:themeFill="accent5" w:themeFillTint="66"/>
          </w:tcPr>
          <w:p w14:paraId="7DB980FC" w14:textId="77777777" w:rsidR="00C57586" w:rsidRDefault="00C57586" w:rsidP="00BC17C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Contains</w:t>
            </w:r>
          </w:p>
          <w:p w14:paraId="42B1C6B1" w14:textId="45A6A87C" w:rsidR="00C57586" w:rsidRPr="00854D1D" w:rsidRDefault="00C57586" w:rsidP="00BC17C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(YES/NO)</w:t>
            </w:r>
          </w:p>
        </w:tc>
        <w:tc>
          <w:tcPr>
            <w:tcW w:w="4111" w:type="dxa"/>
            <w:shd w:val="clear" w:color="auto" w:fill="BDD6EE" w:themeFill="accent5" w:themeFillTint="66"/>
          </w:tcPr>
          <w:p w14:paraId="39205DBA" w14:textId="7DCBA222" w:rsidR="00C57586" w:rsidRPr="00854D1D" w:rsidRDefault="007C535D" w:rsidP="00BC17C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Risk of Allergen Cross-Contamination/or ‘May Contain’ (comments)</w:t>
            </w:r>
          </w:p>
        </w:tc>
      </w:tr>
      <w:tr w:rsidR="00C57586" w:rsidRPr="00854D1D" w14:paraId="72954F37" w14:textId="77777777" w:rsidTr="00032F52">
        <w:tc>
          <w:tcPr>
            <w:tcW w:w="3800" w:type="dxa"/>
            <w:shd w:val="clear" w:color="auto" w:fill="BDD6EE" w:themeFill="accent5" w:themeFillTint="66"/>
          </w:tcPr>
          <w:p w14:paraId="5C5392D7" w14:textId="3DF3B31E" w:rsidR="00C57586" w:rsidRPr="00854D1D" w:rsidRDefault="007C535D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Cereals containing Gluten namely wheat, rye, barley, oats and </w:t>
            </w:r>
            <w:proofErr w:type="spellStart"/>
            <w:r>
              <w:rPr>
                <w:rFonts w:cstheme="minorHAnsi"/>
              </w:rPr>
              <w:t>hybridised</w:t>
            </w:r>
            <w:proofErr w:type="spellEnd"/>
            <w:r>
              <w:rPr>
                <w:rFonts w:cstheme="minorHAnsi"/>
              </w:rPr>
              <w:t xml:space="preserve"> strains</w:t>
            </w:r>
          </w:p>
        </w:tc>
        <w:tc>
          <w:tcPr>
            <w:tcW w:w="1440" w:type="dxa"/>
          </w:tcPr>
          <w:p w14:paraId="0D3518F3" w14:textId="3F3D68E9" w:rsidR="00C57586" w:rsidRPr="00854D1D" w:rsidRDefault="007C535D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4111" w:type="dxa"/>
          </w:tcPr>
          <w:p w14:paraId="490AE9C2" w14:textId="12DB79D0" w:rsidR="00C57586" w:rsidRPr="00854D1D" w:rsidRDefault="00D459E8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C57586" w:rsidRPr="00854D1D" w14:paraId="45EFEFE9" w14:textId="77777777" w:rsidTr="00032F52">
        <w:tc>
          <w:tcPr>
            <w:tcW w:w="3800" w:type="dxa"/>
            <w:shd w:val="clear" w:color="auto" w:fill="BDD6EE" w:themeFill="accent5" w:themeFillTint="66"/>
          </w:tcPr>
          <w:p w14:paraId="650CD682" w14:textId="17F42F9A" w:rsidR="00C57586" w:rsidRPr="00854D1D" w:rsidRDefault="007C535D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Peanuts/peanut derivatives</w:t>
            </w:r>
          </w:p>
        </w:tc>
        <w:tc>
          <w:tcPr>
            <w:tcW w:w="1440" w:type="dxa"/>
          </w:tcPr>
          <w:p w14:paraId="388E17DD" w14:textId="4BBF39FB" w:rsidR="00C57586" w:rsidRPr="00854D1D" w:rsidRDefault="007C535D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4111" w:type="dxa"/>
          </w:tcPr>
          <w:p w14:paraId="18F10723" w14:textId="77777777" w:rsidR="00C57586" w:rsidRDefault="00D459E8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  <w:p w14:paraId="3E363C92" w14:textId="6EB460C3" w:rsidR="00D459E8" w:rsidRPr="00854D1D" w:rsidRDefault="00D459E8" w:rsidP="00BC17C8">
            <w:pPr>
              <w:rPr>
                <w:rFonts w:cstheme="minorHAnsi"/>
              </w:rPr>
            </w:pPr>
          </w:p>
        </w:tc>
      </w:tr>
      <w:tr w:rsidR="00C57586" w:rsidRPr="00854D1D" w14:paraId="26A06D0D" w14:textId="77777777" w:rsidTr="00032F52">
        <w:tc>
          <w:tcPr>
            <w:tcW w:w="3800" w:type="dxa"/>
            <w:shd w:val="clear" w:color="auto" w:fill="BDD6EE" w:themeFill="accent5" w:themeFillTint="66"/>
          </w:tcPr>
          <w:p w14:paraId="20D38E32" w14:textId="0EDA68B1" w:rsidR="00C57586" w:rsidRPr="00854D1D" w:rsidRDefault="007C535D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Nuts (almond, hazelnut, walnut, cashew, pecan, Brazil, pistachio, Macadamia) and derivatives</w:t>
            </w:r>
          </w:p>
        </w:tc>
        <w:tc>
          <w:tcPr>
            <w:tcW w:w="1440" w:type="dxa"/>
          </w:tcPr>
          <w:p w14:paraId="6F02D1C1" w14:textId="2859A770" w:rsidR="00C57586" w:rsidRPr="00854D1D" w:rsidRDefault="007C535D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4111" w:type="dxa"/>
          </w:tcPr>
          <w:p w14:paraId="5A35BECA" w14:textId="71AB8B93" w:rsidR="00C57586" w:rsidRPr="00854D1D" w:rsidRDefault="00D459E8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C535D" w:rsidRPr="00854D1D" w14:paraId="0BDF7536" w14:textId="77777777" w:rsidTr="00032F52">
        <w:tc>
          <w:tcPr>
            <w:tcW w:w="3800" w:type="dxa"/>
            <w:shd w:val="clear" w:color="auto" w:fill="BDD6EE" w:themeFill="accent5" w:themeFillTint="66"/>
          </w:tcPr>
          <w:p w14:paraId="7384444A" w14:textId="446306CE" w:rsidR="007C535D" w:rsidRPr="00854D1D" w:rsidRDefault="007C535D" w:rsidP="007C535D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Sesame seeds</w:t>
            </w:r>
            <w:r>
              <w:rPr>
                <w:rFonts w:cstheme="minorHAnsi"/>
              </w:rPr>
              <w:t xml:space="preserve">/sesame </w:t>
            </w:r>
            <w:r w:rsidRPr="00854D1D">
              <w:rPr>
                <w:rFonts w:cstheme="minorHAnsi"/>
              </w:rPr>
              <w:t>and derivatives</w:t>
            </w:r>
          </w:p>
        </w:tc>
        <w:tc>
          <w:tcPr>
            <w:tcW w:w="1440" w:type="dxa"/>
          </w:tcPr>
          <w:p w14:paraId="343CD068" w14:textId="4F3B0985" w:rsidR="007C535D" w:rsidRPr="00854D1D" w:rsidRDefault="007C535D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4111" w:type="dxa"/>
          </w:tcPr>
          <w:p w14:paraId="1C13F3A2" w14:textId="75E747EF" w:rsidR="007C535D" w:rsidRPr="00854D1D" w:rsidRDefault="00B031A3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C535D" w:rsidRPr="00854D1D" w14:paraId="302A22C1" w14:textId="77777777" w:rsidTr="00032F52">
        <w:tc>
          <w:tcPr>
            <w:tcW w:w="3800" w:type="dxa"/>
            <w:shd w:val="clear" w:color="auto" w:fill="BDD6EE" w:themeFill="accent5" w:themeFillTint="66"/>
          </w:tcPr>
          <w:p w14:paraId="16A05144" w14:textId="18C21068" w:rsidR="007C535D" w:rsidRPr="00854D1D" w:rsidRDefault="007C535D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Crustacean/crustacean derivatives</w:t>
            </w:r>
          </w:p>
        </w:tc>
        <w:tc>
          <w:tcPr>
            <w:tcW w:w="1440" w:type="dxa"/>
          </w:tcPr>
          <w:p w14:paraId="1F5A5D78" w14:textId="50FF6101" w:rsidR="007C535D" w:rsidRPr="00854D1D" w:rsidRDefault="007C535D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4111" w:type="dxa"/>
          </w:tcPr>
          <w:p w14:paraId="68C08E2C" w14:textId="44BF9702" w:rsidR="007C535D" w:rsidRPr="00854D1D" w:rsidRDefault="00B031A3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C535D" w:rsidRPr="00854D1D" w14:paraId="40DAB912" w14:textId="77777777" w:rsidTr="00032F52">
        <w:tc>
          <w:tcPr>
            <w:tcW w:w="3800" w:type="dxa"/>
            <w:shd w:val="clear" w:color="auto" w:fill="BDD6EE" w:themeFill="accent5" w:themeFillTint="66"/>
          </w:tcPr>
          <w:p w14:paraId="5B840FC4" w14:textId="3BE9B852" w:rsidR="007C535D" w:rsidRPr="00854D1D" w:rsidRDefault="007C535D" w:rsidP="007C535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Molluscs</w:t>
            </w:r>
            <w:proofErr w:type="spellEnd"/>
            <w:r>
              <w:rPr>
                <w:rFonts w:cstheme="minorHAnsi"/>
              </w:rPr>
              <w:t>/mollusk derivatives</w:t>
            </w:r>
          </w:p>
        </w:tc>
        <w:tc>
          <w:tcPr>
            <w:tcW w:w="1440" w:type="dxa"/>
          </w:tcPr>
          <w:p w14:paraId="745DC13E" w14:textId="0B511E01" w:rsidR="007C535D" w:rsidRPr="00854D1D" w:rsidRDefault="007C535D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4111" w:type="dxa"/>
          </w:tcPr>
          <w:p w14:paraId="4BCB6F11" w14:textId="0510F2E2" w:rsidR="007C535D" w:rsidRPr="00854D1D" w:rsidRDefault="00B031A3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C535D" w:rsidRPr="00854D1D" w14:paraId="34B70849" w14:textId="77777777" w:rsidTr="00032F52">
        <w:tc>
          <w:tcPr>
            <w:tcW w:w="3800" w:type="dxa"/>
            <w:shd w:val="clear" w:color="auto" w:fill="BDD6EE" w:themeFill="accent5" w:themeFillTint="66"/>
          </w:tcPr>
          <w:p w14:paraId="21FAAFFF" w14:textId="4DE78BCE" w:rsidR="007C535D" w:rsidRPr="00854D1D" w:rsidRDefault="007C535D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Fish/fish derivatives</w:t>
            </w:r>
          </w:p>
        </w:tc>
        <w:tc>
          <w:tcPr>
            <w:tcW w:w="1440" w:type="dxa"/>
          </w:tcPr>
          <w:p w14:paraId="293E95EA" w14:textId="4850BEB1" w:rsidR="007C535D" w:rsidRPr="00854D1D" w:rsidRDefault="007C535D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4111" w:type="dxa"/>
          </w:tcPr>
          <w:p w14:paraId="610A0866" w14:textId="764282B1" w:rsidR="007C535D" w:rsidRPr="00854D1D" w:rsidRDefault="00B031A3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C535D" w:rsidRPr="00854D1D" w14:paraId="08635482" w14:textId="77777777" w:rsidTr="00032F52">
        <w:tc>
          <w:tcPr>
            <w:tcW w:w="3800" w:type="dxa"/>
            <w:shd w:val="clear" w:color="auto" w:fill="BDD6EE" w:themeFill="accent5" w:themeFillTint="66"/>
          </w:tcPr>
          <w:p w14:paraId="6CC59582" w14:textId="77777777" w:rsidR="007C535D" w:rsidRPr="00854D1D" w:rsidRDefault="007C535D" w:rsidP="007C535D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Egg and egg derivatives</w:t>
            </w:r>
          </w:p>
        </w:tc>
        <w:tc>
          <w:tcPr>
            <w:tcW w:w="1440" w:type="dxa"/>
          </w:tcPr>
          <w:p w14:paraId="730596E2" w14:textId="0F7F2081" w:rsidR="007C535D" w:rsidRPr="00854D1D" w:rsidRDefault="00C1369C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4111" w:type="dxa"/>
          </w:tcPr>
          <w:p w14:paraId="387A4347" w14:textId="1B30E837" w:rsidR="007C535D" w:rsidRPr="00854D1D" w:rsidRDefault="00CE7051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C535D" w:rsidRPr="00854D1D" w14:paraId="7016F5A4" w14:textId="77777777" w:rsidTr="00032F52">
        <w:tc>
          <w:tcPr>
            <w:tcW w:w="3800" w:type="dxa"/>
            <w:shd w:val="clear" w:color="auto" w:fill="BDD6EE" w:themeFill="accent5" w:themeFillTint="66"/>
          </w:tcPr>
          <w:p w14:paraId="65ADBF4A" w14:textId="24D56927" w:rsidR="007C535D" w:rsidRPr="00854D1D" w:rsidRDefault="00C1369C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Milk/milk derivatives</w:t>
            </w:r>
          </w:p>
        </w:tc>
        <w:tc>
          <w:tcPr>
            <w:tcW w:w="1440" w:type="dxa"/>
          </w:tcPr>
          <w:p w14:paraId="55905F56" w14:textId="7534F36E" w:rsidR="007C535D" w:rsidRPr="00854D1D" w:rsidRDefault="00C1369C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4111" w:type="dxa"/>
          </w:tcPr>
          <w:p w14:paraId="1EA63DD6" w14:textId="77777777" w:rsidR="007C535D" w:rsidRPr="00854D1D" w:rsidRDefault="007C535D" w:rsidP="007C535D">
            <w:pPr>
              <w:rPr>
                <w:rFonts w:cstheme="minorHAnsi"/>
              </w:rPr>
            </w:pPr>
          </w:p>
        </w:tc>
      </w:tr>
      <w:tr w:rsidR="007C535D" w:rsidRPr="00854D1D" w14:paraId="4D9C46D7" w14:textId="77777777" w:rsidTr="00032F52">
        <w:tc>
          <w:tcPr>
            <w:tcW w:w="3800" w:type="dxa"/>
            <w:shd w:val="clear" w:color="auto" w:fill="BDD6EE" w:themeFill="accent5" w:themeFillTint="66"/>
          </w:tcPr>
          <w:p w14:paraId="3BDA7DEE" w14:textId="315BDD88" w:rsidR="007C535D" w:rsidRPr="00854D1D" w:rsidRDefault="00C1369C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Soyabeans/soybean derivatives</w:t>
            </w:r>
          </w:p>
        </w:tc>
        <w:tc>
          <w:tcPr>
            <w:tcW w:w="1440" w:type="dxa"/>
          </w:tcPr>
          <w:p w14:paraId="481DD5EC" w14:textId="5A2BC275" w:rsidR="007C535D" w:rsidRPr="00854D1D" w:rsidRDefault="00C1369C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4111" w:type="dxa"/>
          </w:tcPr>
          <w:p w14:paraId="3BA49CFF" w14:textId="3E494E23" w:rsidR="007C535D" w:rsidRPr="00854D1D" w:rsidRDefault="00CE7051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C535D" w:rsidRPr="00854D1D" w14:paraId="072FBCB6" w14:textId="77777777" w:rsidTr="00032F52">
        <w:tc>
          <w:tcPr>
            <w:tcW w:w="3800" w:type="dxa"/>
            <w:shd w:val="clear" w:color="auto" w:fill="BDD6EE" w:themeFill="accent5" w:themeFillTint="66"/>
          </w:tcPr>
          <w:p w14:paraId="7F568A6E" w14:textId="5E22F6B5" w:rsidR="007C535D" w:rsidRPr="00854D1D" w:rsidRDefault="00C1369C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Celery/celery derivatives</w:t>
            </w:r>
          </w:p>
        </w:tc>
        <w:tc>
          <w:tcPr>
            <w:tcW w:w="1440" w:type="dxa"/>
          </w:tcPr>
          <w:p w14:paraId="3609A67B" w14:textId="53EDA014" w:rsidR="007C535D" w:rsidRPr="00854D1D" w:rsidRDefault="00C1369C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4111" w:type="dxa"/>
          </w:tcPr>
          <w:p w14:paraId="2B4494BA" w14:textId="1D476B7C" w:rsidR="007C535D" w:rsidRPr="00854D1D" w:rsidRDefault="00CE7051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C535D" w:rsidRPr="00854D1D" w14:paraId="31F0F651" w14:textId="77777777" w:rsidTr="00032F52">
        <w:tc>
          <w:tcPr>
            <w:tcW w:w="3800" w:type="dxa"/>
            <w:shd w:val="clear" w:color="auto" w:fill="BDD6EE" w:themeFill="accent5" w:themeFillTint="66"/>
          </w:tcPr>
          <w:p w14:paraId="4D67575A" w14:textId="4DCDC4C5" w:rsidR="007C535D" w:rsidRPr="00854D1D" w:rsidRDefault="00C1369C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Mustard/mustard derivatives</w:t>
            </w:r>
          </w:p>
        </w:tc>
        <w:tc>
          <w:tcPr>
            <w:tcW w:w="1440" w:type="dxa"/>
          </w:tcPr>
          <w:p w14:paraId="108EF6BF" w14:textId="01212FDF" w:rsidR="007C535D" w:rsidRPr="00854D1D" w:rsidRDefault="00C1369C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4111" w:type="dxa"/>
          </w:tcPr>
          <w:p w14:paraId="579CAD7D" w14:textId="57F3348F" w:rsidR="007C535D" w:rsidRPr="00854D1D" w:rsidRDefault="00CE7051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C535D" w:rsidRPr="00854D1D" w14:paraId="061D7D00" w14:textId="77777777" w:rsidTr="00032F52">
        <w:tc>
          <w:tcPr>
            <w:tcW w:w="3800" w:type="dxa"/>
            <w:shd w:val="clear" w:color="auto" w:fill="BDD6EE" w:themeFill="accent5" w:themeFillTint="66"/>
          </w:tcPr>
          <w:p w14:paraId="04263ECC" w14:textId="3516CFC0" w:rsidR="007C535D" w:rsidRPr="00854D1D" w:rsidRDefault="00C1369C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Lupins/lupin derivatives</w:t>
            </w:r>
          </w:p>
        </w:tc>
        <w:tc>
          <w:tcPr>
            <w:tcW w:w="1440" w:type="dxa"/>
          </w:tcPr>
          <w:p w14:paraId="4A43C285" w14:textId="1E1ED674" w:rsidR="007C535D" w:rsidRPr="00854D1D" w:rsidRDefault="00C1369C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4111" w:type="dxa"/>
          </w:tcPr>
          <w:p w14:paraId="248A3AD1" w14:textId="28343ADA" w:rsidR="007C535D" w:rsidRPr="00854D1D" w:rsidRDefault="00CE7051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C535D" w:rsidRPr="00854D1D" w14:paraId="43B1C039" w14:textId="77777777" w:rsidTr="00032F52">
        <w:tc>
          <w:tcPr>
            <w:tcW w:w="3800" w:type="dxa"/>
            <w:shd w:val="clear" w:color="auto" w:fill="BDD6EE" w:themeFill="accent5" w:themeFillTint="66"/>
          </w:tcPr>
          <w:p w14:paraId="34511283" w14:textId="52ACBCE5" w:rsidR="007C535D" w:rsidRPr="00854D1D" w:rsidRDefault="00C1369C" w:rsidP="007C535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Sulphites</w:t>
            </w:r>
            <w:proofErr w:type="spellEnd"/>
            <w:r>
              <w:rPr>
                <w:rFonts w:cstheme="minorHAnsi"/>
              </w:rPr>
              <w:t xml:space="preserve"> (if over 10mg/kg in whole product</w:t>
            </w:r>
          </w:p>
        </w:tc>
        <w:tc>
          <w:tcPr>
            <w:tcW w:w="1440" w:type="dxa"/>
          </w:tcPr>
          <w:p w14:paraId="253FF732" w14:textId="2E6EB18E" w:rsidR="007C535D" w:rsidRPr="00854D1D" w:rsidRDefault="00C1369C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4111" w:type="dxa"/>
          </w:tcPr>
          <w:p w14:paraId="21FAF735" w14:textId="76C27C0F" w:rsidR="007C535D" w:rsidRPr="00854D1D" w:rsidRDefault="00CE7051" w:rsidP="007C535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0DE2767A" w14:textId="77777777" w:rsidR="00C1369C" w:rsidRPr="00854D1D" w:rsidRDefault="00C1369C" w:rsidP="00C1369C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9"/>
        <w:gridCol w:w="5501"/>
      </w:tblGrid>
      <w:tr w:rsidR="00C1369C" w:rsidRPr="00854D1D" w14:paraId="12420CE3" w14:textId="77777777" w:rsidTr="00032F52">
        <w:tc>
          <w:tcPr>
            <w:tcW w:w="3849" w:type="dxa"/>
            <w:shd w:val="clear" w:color="auto" w:fill="BDD6EE" w:themeFill="accent5" w:themeFillTint="66"/>
          </w:tcPr>
          <w:p w14:paraId="43E7EF27" w14:textId="77777777" w:rsidR="00C1369C" w:rsidRPr="00F90E5E" w:rsidRDefault="00C1369C" w:rsidP="00BC17C8">
            <w:pPr>
              <w:rPr>
                <w:rFonts w:cstheme="minorHAnsi"/>
                <w:b/>
              </w:rPr>
            </w:pPr>
            <w:r w:rsidRPr="00F90E5E">
              <w:rPr>
                <w:rFonts w:cstheme="minorHAnsi"/>
                <w:b/>
              </w:rPr>
              <w:t>Suitable for:</w:t>
            </w:r>
          </w:p>
        </w:tc>
        <w:tc>
          <w:tcPr>
            <w:tcW w:w="5501" w:type="dxa"/>
            <w:shd w:val="clear" w:color="auto" w:fill="BDD6EE" w:themeFill="accent5" w:themeFillTint="66"/>
          </w:tcPr>
          <w:p w14:paraId="33CE73ED" w14:textId="77777777" w:rsidR="00C1369C" w:rsidRPr="00F90E5E" w:rsidRDefault="00C1369C" w:rsidP="00BC17C8">
            <w:pPr>
              <w:rPr>
                <w:rFonts w:cstheme="minorHAnsi"/>
                <w:b/>
              </w:rPr>
            </w:pPr>
            <w:r w:rsidRPr="00F90E5E">
              <w:rPr>
                <w:rFonts w:cstheme="minorHAnsi"/>
                <w:b/>
              </w:rPr>
              <w:t>YES/NO</w:t>
            </w:r>
          </w:p>
        </w:tc>
      </w:tr>
      <w:tr w:rsidR="00C1369C" w:rsidRPr="00854D1D" w14:paraId="6D72E332" w14:textId="77777777" w:rsidTr="00032F52">
        <w:tc>
          <w:tcPr>
            <w:tcW w:w="3849" w:type="dxa"/>
            <w:shd w:val="clear" w:color="auto" w:fill="BDD6EE" w:themeFill="accent5" w:themeFillTint="66"/>
          </w:tcPr>
          <w:p w14:paraId="0AF52660" w14:textId="77777777" w:rsidR="00C1369C" w:rsidRPr="00854D1D" w:rsidRDefault="00C1369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Ovo-</w:t>
            </w:r>
            <w:proofErr w:type="spellStart"/>
            <w:r w:rsidRPr="00854D1D">
              <w:rPr>
                <w:rFonts w:cstheme="minorHAnsi"/>
              </w:rPr>
              <w:t>lacto</w:t>
            </w:r>
            <w:proofErr w:type="spellEnd"/>
            <w:r w:rsidRPr="00854D1D">
              <w:rPr>
                <w:rFonts w:cstheme="minorHAnsi"/>
              </w:rPr>
              <w:t xml:space="preserve"> vegetarians</w:t>
            </w:r>
          </w:p>
        </w:tc>
        <w:tc>
          <w:tcPr>
            <w:tcW w:w="5501" w:type="dxa"/>
          </w:tcPr>
          <w:p w14:paraId="79CDF668" w14:textId="1BE27F6A" w:rsidR="00C1369C" w:rsidRPr="00854D1D" w:rsidRDefault="00C1369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Y</w:t>
            </w:r>
            <w:r>
              <w:rPr>
                <w:rFonts w:cstheme="minorHAnsi"/>
              </w:rPr>
              <w:t>ES</w:t>
            </w:r>
          </w:p>
        </w:tc>
      </w:tr>
      <w:tr w:rsidR="00C1369C" w:rsidRPr="00854D1D" w14:paraId="3C3FFBF0" w14:textId="77777777" w:rsidTr="00032F52">
        <w:tc>
          <w:tcPr>
            <w:tcW w:w="3849" w:type="dxa"/>
            <w:shd w:val="clear" w:color="auto" w:fill="BDD6EE" w:themeFill="accent5" w:themeFillTint="66"/>
          </w:tcPr>
          <w:p w14:paraId="6B82F943" w14:textId="77777777" w:rsidR="00C1369C" w:rsidRPr="00854D1D" w:rsidRDefault="00C1369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Coeliacs</w:t>
            </w:r>
          </w:p>
        </w:tc>
        <w:tc>
          <w:tcPr>
            <w:tcW w:w="5501" w:type="dxa"/>
          </w:tcPr>
          <w:p w14:paraId="1AA1622C" w14:textId="63B89335" w:rsidR="00C1369C" w:rsidRPr="00854D1D" w:rsidRDefault="00C1369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Y</w:t>
            </w:r>
            <w:r>
              <w:rPr>
                <w:rFonts w:cstheme="minorHAnsi"/>
              </w:rPr>
              <w:t>ES</w:t>
            </w:r>
          </w:p>
        </w:tc>
      </w:tr>
      <w:tr w:rsidR="00C1369C" w:rsidRPr="00854D1D" w14:paraId="7460E3CF" w14:textId="77777777" w:rsidTr="00032F52">
        <w:tc>
          <w:tcPr>
            <w:tcW w:w="3849" w:type="dxa"/>
            <w:shd w:val="clear" w:color="auto" w:fill="BDD6EE" w:themeFill="accent5" w:themeFillTint="66"/>
          </w:tcPr>
          <w:p w14:paraId="7DB10ABD" w14:textId="77777777" w:rsidR="00C1369C" w:rsidRPr="00854D1D" w:rsidRDefault="00C1369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Peanut allergy sufferers</w:t>
            </w:r>
          </w:p>
        </w:tc>
        <w:tc>
          <w:tcPr>
            <w:tcW w:w="5501" w:type="dxa"/>
          </w:tcPr>
          <w:p w14:paraId="0BF5EBBA" w14:textId="46476304" w:rsidR="00C1369C" w:rsidRPr="00854D1D" w:rsidRDefault="00C1369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Y</w:t>
            </w:r>
            <w:r>
              <w:rPr>
                <w:rFonts w:cstheme="minorHAnsi"/>
              </w:rPr>
              <w:t>ES</w:t>
            </w:r>
          </w:p>
        </w:tc>
      </w:tr>
      <w:tr w:rsidR="00C1369C" w:rsidRPr="00854D1D" w14:paraId="766BCF4E" w14:textId="77777777" w:rsidTr="00032F52">
        <w:tc>
          <w:tcPr>
            <w:tcW w:w="3849" w:type="dxa"/>
            <w:shd w:val="clear" w:color="auto" w:fill="BDD6EE" w:themeFill="accent5" w:themeFillTint="66"/>
          </w:tcPr>
          <w:p w14:paraId="4410609A" w14:textId="77777777" w:rsidR="00C1369C" w:rsidRPr="00854D1D" w:rsidRDefault="00C1369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Vegans</w:t>
            </w:r>
          </w:p>
        </w:tc>
        <w:tc>
          <w:tcPr>
            <w:tcW w:w="5501" w:type="dxa"/>
          </w:tcPr>
          <w:p w14:paraId="4356DD12" w14:textId="2DDD0929" w:rsidR="00C1369C" w:rsidRPr="00854D1D" w:rsidRDefault="00C1369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N</w:t>
            </w:r>
            <w:r>
              <w:rPr>
                <w:rFonts w:cstheme="minorHAnsi"/>
              </w:rPr>
              <w:t>O</w:t>
            </w:r>
          </w:p>
        </w:tc>
      </w:tr>
      <w:tr w:rsidR="00C1369C" w:rsidRPr="00854D1D" w14:paraId="44CCADF1" w14:textId="77777777" w:rsidTr="00032F52">
        <w:tc>
          <w:tcPr>
            <w:tcW w:w="3849" w:type="dxa"/>
            <w:shd w:val="clear" w:color="auto" w:fill="BDD6EE" w:themeFill="accent5" w:themeFillTint="66"/>
          </w:tcPr>
          <w:p w14:paraId="20FCE663" w14:textId="77777777" w:rsidR="00C1369C" w:rsidRPr="00854D1D" w:rsidRDefault="00C1369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Lactose intolerants</w:t>
            </w:r>
          </w:p>
        </w:tc>
        <w:tc>
          <w:tcPr>
            <w:tcW w:w="5501" w:type="dxa"/>
          </w:tcPr>
          <w:p w14:paraId="211F31F8" w14:textId="2953B33C" w:rsidR="00C1369C" w:rsidRPr="00854D1D" w:rsidRDefault="00C1369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N</w:t>
            </w:r>
            <w:r>
              <w:rPr>
                <w:rFonts w:cstheme="minorHAnsi"/>
              </w:rPr>
              <w:t>O</w:t>
            </w:r>
          </w:p>
        </w:tc>
      </w:tr>
      <w:tr w:rsidR="00C1369C" w:rsidRPr="00854D1D" w14:paraId="0A48EB7A" w14:textId="77777777" w:rsidTr="00032F52">
        <w:tc>
          <w:tcPr>
            <w:tcW w:w="3849" w:type="dxa"/>
            <w:shd w:val="clear" w:color="auto" w:fill="BDD6EE" w:themeFill="accent5" w:themeFillTint="66"/>
          </w:tcPr>
          <w:p w14:paraId="5A785C1D" w14:textId="6BDC0F26" w:rsidR="00C1369C" w:rsidRPr="00854D1D" w:rsidRDefault="00C1369C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Contains Genetically Modified Organisms/Materials</w:t>
            </w:r>
          </w:p>
        </w:tc>
        <w:tc>
          <w:tcPr>
            <w:tcW w:w="5501" w:type="dxa"/>
          </w:tcPr>
          <w:p w14:paraId="5672B9A6" w14:textId="75D51ED2" w:rsidR="00C1369C" w:rsidRPr="00854D1D" w:rsidRDefault="00C1369C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C1369C" w:rsidRPr="00854D1D" w14:paraId="1997E951" w14:textId="77777777" w:rsidTr="00032F52">
        <w:tc>
          <w:tcPr>
            <w:tcW w:w="3849" w:type="dxa"/>
            <w:shd w:val="clear" w:color="auto" w:fill="BDD6EE" w:themeFill="accent5" w:themeFillTint="66"/>
          </w:tcPr>
          <w:p w14:paraId="73C2E095" w14:textId="77777777" w:rsidR="00C1369C" w:rsidRPr="00F90E5E" w:rsidRDefault="00C1369C" w:rsidP="00BC17C8">
            <w:pPr>
              <w:rPr>
                <w:rFonts w:cstheme="minorHAnsi"/>
                <w:b/>
              </w:rPr>
            </w:pPr>
            <w:r w:rsidRPr="00F90E5E">
              <w:rPr>
                <w:rFonts w:cstheme="minorHAnsi"/>
                <w:b/>
              </w:rPr>
              <w:t>Certification:</w:t>
            </w:r>
          </w:p>
        </w:tc>
        <w:tc>
          <w:tcPr>
            <w:tcW w:w="5501" w:type="dxa"/>
            <w:shd w:val="clear" w:color="auto" w:fill="BDD6EE" w:themeFill="accent5" w:themeFillTint="66"/>
          </w:tcPr>
          <w:p w14:paraId="162EB9BB" w14:textId="77777777" w:rsidR="00C1369C" w:rsidRPr="00F90E5E" w:rsidRDefault="00C1369C" w:rsidP="00BC17C8">
            <w:pPr>
              <w:rPr>
                <w:rFonts w:cstheme="minorHAnsi"/>
                <w:b/>
              </w:rPr>
            </w:pPr>
            <w:r w:rsidRPr="00F90E5E">
              <w:rPr>
                <w:rFonts w:cstheme="minorHAnsi"/>
                <w:b/>
              </w:rPr>
              <w:t>YES/NO</w:t>
            </w:r>
          </w:p>
        </w:tc>
      </w:tr>
      <w:tr w:rsidR="00C1369C" w:rsidRPr="00854D1D" w14:paraId="14AC9DF1" w14:textId="77777777" w:rsidTr="00032F52">
        <w:tc>
          <w:tcPr>
            <w:tcW w:w="3849" w:type="dxa"/>
            <w:shd w:val="clear" w:color="auto" w:fill="BDD6EE" w:themeFill="accent5" w:themeFillTint="66"/>
          </w:tcPr>
          <w:p w14:paraId="73DE8C9C" w14:textId="77777777" w:rsidR="00C1369C" w:rsidRPr="00854D1D" w:rsidRDefault="00C1369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Kosher certification</w:t>
            </w:r>
          </w:p>
        </w:tc>
        <w:tc>
          <w:tcPr>
            <w:tcW w:w="5501" w:type="dxa"/>
          </w:tcPr>
          <w:p w14:paraId="3BC521C0" w14:textId="33A819B7" w:rsidR="00C1369C" w:rsidRPr="00854D1D" w:rsidRDefault="00C1369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N</w:t>
            </w:r>
            <w:r>
              <w:rPr>
                <w:rFonts w:cstheme="minorHAnsi"/>
              </w:rPr>
              <w:t>O</w:t>
            </w:r>
          </w:p>
        </w:tc>
      </w:tr>
      <w:tr w:rsidR="00C1369C" w:rsidRPr="00854D1D" w14:paraId="77B4E632" w14:textId="77777777" w:rsidTr="00032F52">
        <w:tc>
          <w:tcPr>
            <w:tcW w:w="3849" w:type="dxa"/>
            <w:shd w:val="clear" w:color="auto" w:fill="BDD6EE" w:themeFill="accent5" w:themeFillTint="66"/>
          </w:tcPr>
          <w:p w14:paraId="3D33DC33" w14:textId="77777777" w:rsidR="00C1369C" w:rsidRPr="00854D1D" w:rsidRDefault="00C1369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Halal certification</w:t>
            </w:r>
          </w:p>
        </w:tc>
        <w:tc>
          <w:tcPr>
            <w:tcW w:w="5501" w:type="dxa"/>
          </w:tcPr>
          <w:p w14:paraId="09936C78" w14:textId="105E6E6B" w:rsidR="00C1369C" w:rsidRPr="00854D1D" w:rsidRDefault="00C1369C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C1369C" w:rsidRPr="00854D1D" w14:paraId="45D465B8" w14:textId="77777777" w:rsidTr="00032F52">
        <w:tc>
          <w:tcPr>
            <w:tcW w:w="3849" w:type="dxa"/>
            <w:shd w:val="clear" w:color="auto" w:fill="BDD6EE" w:themeFill="accent5" w:themeFillTint="66"/>
          </w:tcPr>
          <w:p w14:paraId="71F00B9D" w14:textId="77777777" w:rsidR="00C1369C" w:rsidRPr="00854D1D" w:rsidRDefault="00C1369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Organic certification</w:t>
            </w:r>
          </w:p>
        </w:tc>
        <w:tc>
          <w:tcPr>
            <w:tcW w:w="5501" w:type="dxa"/>
          </w:tcPr>
          <w:p w14:paraId="20FA8531" w14:textId="62384911" w:rsidR="00C1369C" w:rsidRPr="00854D1D" w:rsidRDefault="00EF047B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004F112D" w14:textId="77777777" w:rsidR="00C1369C" w:rsidRPr="00854D1D" w:rsidRDefault="00C1369C" w:rsidP="00C1369C">
      <w:pPr>
        <w:rPr>
          <w:rFonts w:cstheme="minorHAnsi"/>
        </w:rPr>
      </w:pPr>
    </w:p>
    <w:p w14:paraId="745289D7" w14:textId="77777777" w:rsidR="00C1369C" w:rsidRPr="00043334" w:rsidRDefault="00C1369C" w:rsidP="00C1369C">
      <w:pPr>
        <w:rPr>
          <w:b/>
        </w:rPr>
      </w:pPr>
    </w:p>
    <w:p w14:paraId="35D41259" w14:textId="302A8805" w:rsidR="00C57586" w:rsidRDefault="00C57586" w:rsidP="00C57586">
      <w:pPr>
        <w:rPr>
          <w:rFonts w:cstheme="minorHAnsi"/>
        </w:rPr>
      </w:pPr>
    </w:p>
    <w:p w14:paraId="6AB0EB8D" w14:textId="204961DB" w:rsidR="00C1369C" w:rsidRDefault="00C1369C" w:rsidP="00C57586">
      <w:pPr>
        <w:rPr>
          <w:rFonts w:cstheme="minorHAnsi"/>
        </w:rPr>
      </w:pPr>
    </w:p>
    <w:p w14:paraId="3A3BDC09" w14:textId="25751811" w:rsidR="00C1369C" w:rsidRDefault="00C1369C" w:rsidP="00C57586">
      <w:pPr>
        <w:rPr>
          <w:rFonts w:cstheme="minorHAnsi"/>
        </w:rPr>
      </w:pPr>
    </w:p>
    <w:p w14:paraId="4FD34416" w14:textId="76E7E405" w:rsidR="00C1369C" w:rsidRDefault="00C1369C" w:rsidP="00C57586">
      <w:pPr>
        <w:rPr>
          <w:rFonts w:cstheme="minorHAnsi"/>
        </w:rPr>
      </w:pPr>
    </w:p>
    <w:p w14:paraId="39238077" w14:textId="22041765" w:rsidR="00C1369C" w:rsidRDefault="00C1369C" w:rsidP="00C57586">
      <w:pPr>
        <w:rPr>
          <w:rFonts w:cstheme="minorHAnsi"/>
        </w:rPr>
      </w:pPr>
    </w:p>
    <w:p w14:paraId="12024015" w14:textId="7B61168E" w:rsidR="00C1369C" w:rsidRDefault="00C1369C" w:rsidP="00C57586">
      <w:pPr>
        <w:rPr>
          <w:rFonts w:cstheme="minorHAnsi"/>
        </w:rPr>
      </w:pPr>
    </w:p>
    <w:p w14:paraId="56AB36E0" w14:textId="69F5C811" w:rsidR="00C1369C" w:rsidRDefault="00DF7926" w:rsidP="00701015">
      <w:pPr>
        <w:jc w:val="center"/>
        <w:rPr>
          <w:rFonts w:cstheme="minorHAnsi"/>
        </w:rPr>
      </w:pPr>
      <w:r>
        <w:t>06.10.22</w:t>
      </w:r>
    </w:p>
    <w:p w14:paraId="1FCE2A3C" w14:textId="43371032" w:rsidR="00C1369C" w:rsidRDefault="00C1369C" w:rsidP="00C57586">
      <w:pPr>
        <w:rPr>
          <w:rFonts w:cstheme="minorHAnsi"/>
        </w:rPr>
      </w:pPr>
    </w:p>
    <w:p w14:paraId="54B322BE" w14:textId="77777777" w:rsidR="00C1369C" w:rsidRPr="00E3323D" w:rsidRDefault="00C1369C" w:rsidP="00C1369C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5F7C" w14:paraId="4C0E89FE" w14:textId="77777777" w:rsidTr="00545F7C">
        <w:tc>
          <w:tcPr>
            <w:tcW w:w="9350" w:type="dxa"/>
            <w:shd w:val="clear" w:color="auto" w:fill="BDD6EE" w:themeFill="accent5" w:themeFillTint="66"/>
          </w:tcPr>
          <w:p w14:paraId="6CCBFA43" w14:textId="77777777" w:rsidR="00545F7C" w:rsidRDefault="00545F7C" w:rsidP="00C1369C">
            <w:pPr>
              <w:rPr>
                <w:rFonts w:cstheme="minorHAnsi"/>
                <w:b/>
              </w:rPr>
            </w:pPr>
            <w:r w:rsidRPr="00545F7C">
              <w:rPr>
                <w:rFonts w:cstheme="minorHAnsi"/>
                <w:b/>
              </w:rPr>
              <w:lastRenderedPageBreak/>
              <w:t>Nutrition</w:t>
            </w:r>
          </w:p>
          <w:p w14:paraId="367BF263" w14:textId="7F43F2F1" w:rsidR="00032F52" w:rsidRPr="00545F7C" w:rsidRDefault="00032F52" w:rsidP="00C1369C">
            <w:pPr>
              <w:rPr>
                <w:rFonts w:cstheme="minorHAnsi"/>
                <w:b/>
              </w:rPr>
            </w:pPr>
          </w:p>
        </w:tc>
      </w:tr>
    </w:tbl>
    <w:p w14:paraId="08821829" w14:textId="77777777" w:rsidR="00C1369C" w:rsidRPr="00E3323D" w:rsidRDefault="00C1369C" w:rsidP="00C1369C">
      <w:pPr>
        <w:rPr>
          <w:rFonts w:cstheme="minorHAnsi"/>
          <w:sz w:val="16"/>
          <w:szCs w:val="16"/>
        </w:rPr>
      </w:pPr>
    </w:p>
    <w:tbl>
      <w:tblPr>
        <w:tblpPr w:leftFromText="180" w:rightFromText="180" w:vertAnchor="text" w:horzAnchor="margin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661"/>
      </w:tblGrid>
      <w:tr w:rsidR="00C1369C" w:rsidRPr="00E3323D" w14:paraId="5EA6E0C5" w14:textId="77777777" w:rsidTr="00032F52">
        <w:trPr>
          <w:gridBefore w:val="1"/>
          <w:wBefore w:w="2689" w:type="dxa"/>
        </w:trPr>
        <w:tc>
          <w:tcPr>
            <w:tcW w:w="6661" w:type="dxa"/>
            <w:shd w:val="clear" w:color="auto" w:fill="BDD6EE" w:themeFill="accent5" w:themeFillTint="66"/>
          </w:tcPr>
          <w:p w14:paraId="01E58EE0" w14:textId="257003BD" w:rsidR="00C1369C" w:rsidRPr="00E3323D" w:rsidRDefault="00C1369C" w:rsidP="00BC17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23D">
              <w:rPr>
                <w:rFonts w:cstheme="minorHAnsi"/>
                <w:sz w:val="20"/>
                <w:szCs w:val="20"/>
              </w:rPr>
              <w:t xml:space="preserve">TYPICAL VALUES PER </w:t>
            </w:r>
            <w:r w:rsidR="00952532">
              <w:rPr>
                <w:rFonts w:cstheme="minorHAnsi"/>
                <w:sz w:val="20"/>
                <w:szCs w:val="20"/>
              </w:rPr>
              <w:t>100g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1369C" w:rsidRPr="00E3323D" w14:paraId="2C170A2D" w14:textId="77777777" w:rsidTr="00032F52">
        <w:tc>
          <w:tcPr>
            <w:tcW w:w="2689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4309C4A7" w14:textId="4EAB1675" w:rsidR="00C1369C" w:rsidRPr="00E3323D" w:rsidRDefault="00C1369C" w:rsidP="00BC17C8">
            <w:pPr>
              <w:rPr>
                <w:rFonts w:cstheme="minorHAnsi"/>
                <w:sz w:val="20"/>
                <w:szCs w:val="20"/>
              </w:rPr>
            </w:pPr>
            <w:r w:rsidRPr="00E3323D">
              <w:rPr>
                <w:rFonts w:cstheme="minorHAnsi"/>
                <w:sz w:val="20"/>
                <w:szCs w:val="20"/>
              </w:rPr>
              <w:t>E</w:t>
            </w:r>
            <w:r w:rsidR="00545F7C">
              <w:rPr>
                <w:rFonts w:cstheme="minorHAnsi"/>
                <w:sz w:val="20"/>
                <w:szCs w:val="20"/>
              </w:rPr>
              <w:t xml:space="preserve">nergy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kj</w:t>
            </w:r>
            <w:proofErr w:type="spellEnd"/>
          </w:p>
        </w:tc>
        <w:tc>
          <w:tcPr>
            <w:tcW w:w="6661" w:type="dxa"/>
          </w:tcPr>
          <w:p w14:paraId="68CA1867" w14:textId="62A2BA13" w:rsidR="00C1369C" w:rsidRPr="00E3323D" w:rsidRDefault="00C1369C" w:rsidP="00BC17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23D">
              <w:rPr>
                <w:rFonts w:cstheme="minorHAnsi"/>
                <w:sz w:val="20"/>
                <w:szCs w:val="20"/>
              </w:rPr>
              <w:t xml:space="preserve">3147kJ  </w:t>
            </w:r>
          </w:p>
        </w:tc>
      </w:tr>
      <w:tr w:rsidR="00C1369C" w:rsidRPr="00E3323D" w14:paraId="170B5E87" w14:textId="77777777" w:rsidTr="00032F52">
        <w:tc>
          <w:tcPr>
            <w:tcW w:w="2689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32DEC527" w14:textId="0B80A0F6" w:rsidR="00C1369C" w:rsidRPr="00E3323D" w:rsidRDefault="00C1369C" w:rsidP="00BC17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Ener</w:t>
            </w:r>
            <w:r w:rsidR="00545F7C">
              <w:rPr>
                <w:rFonts w:cstheme="minorHAnsi"/>
                <w:sz w:val="20"/>
                <w:szCs w:val="20"/>
              </w:rPr>
              <w:t>gy kcal</w:t>
            </w:r>
          </w:p>
        </w:tc>
        <w:tc>
          <w:tcPr>
            <w:tcW w:w="6661" w:type="dxa"/>
          </w:tcPr>
          <w:p w14:paraId="273E2B2E" w14:textId="176A4340" w:rsidR="00C1369C" w:rsidRPr="00E3323D" w:rsidRDefault="00545F7C" w:rsidP="00BC17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765 kcal</w:t>
            </w:r>
          </w:p>
        </w:tc>
      </w:tr>
      <w:tr w:rsidR="00545F7C" w:rsidRPr="00E3323D" w14:paraId="2CEF36CB" w14:textId="77777777" w:rsidTr="00032F52">
        <w:tc>
          <w:tcPr>
            <w:tcW w:w="2689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05E38623" w14:textId="4E848F29" w:rsidR="00545F7C" w:rsidRDefault="00545F7C" w:rsidP="00BC17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Fat (g)</w:t>
            </w:r>
          </w:p>
        </w:tc>
        <w:tc>
          <w:tcPr>
            <w:tcW w:w="6661" w:type="dxa"/>
          </w:tcPr>
          <w:p w14:paraId="049D987A" w14:textId="7A38A8E9" w:rsidR="00545F7C" w:rsidRDefault="00545F7C" w:rsidP="00BC17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23D">
              <w:rPr>
                <w:rFonts w:cstheme="minorHAnsi"/>
                <w:sz w:val="20"/>
                <w:szCs w:val="20"/>
              </w:rPr>
              <w:t>83.8g</w:t>
            </w:r>
          </w:p>
        </w:tc>
      </w:tr>
      <w:tr w:rsidR="00545F7C" w:rsidRPr="00E3323D" w14:paraId="1D4E7A59" w14:textId="77777777" w:rsidTr="00032F52">
        <w:tc>
          <w:tcPr>
            <w:tcW w:w="2689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24023230" w14:textId="482BE7B6" w:rsidR="00545F7C" w:rsidRDefault="00545F7C" w:rsidP="00BC17C8">
            <w:pPr>
              <w:rPr>
                <w:rFonts w:cstheme="minorHAnsi"/>
                <w:sz w:val="20"/>
                <w:szCs w:val="20"/>
              </w:rPr>
            </w:pPr>
            <w:r w:rsidRPr="00E3323D">
              <w:rPr>
                <w:rFonts w:cstheme="minorHAnsi"/>
                <w:sz w:val="20"/>
                <w:szCs w:val="20"/>
              </w:rPr>
              <w:t>Of which Saturates</w:t>
            </w:r>
            <w:r>
              <w:rPr>
                <w:rFonts w:cstheme="minorHAnsi"/>
                <w:sz w:val="20"/>
                <w:szCs w:val="20"/>
              </w:rPr>
              <w:t xml:space="preserve"> (g)</w:t>
            </w:r>
          </w:p>
        </w:tc>
        <w:tc>
          <w:tcPr>
            <w:tcW w:w="6661" w:type="dxa"/>
          </w:tcPr>
          <w:p w14:paraId="034C3308" w14:textId="0393F219" w:rsidR="00545F7C" w:rsidRPr="00E3323D" w:rsidRDefault="00545F7C" w:rsidP="00BC17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23D">
              <w:rPr>
                <w:rFonts w:cstheme="minorHAnsi"/>
                <w:sz w:val="20"/>
                <w:szCs w:val="20"/>
              </w:rPr>
              <w:t>55.8g</w:t>
            </w:r>
          </w:p>
        </w:tc>
      </w:tr>
      <w:tr w:rsidR="00C1369C" w:rsidRPr="00E3323D" w14:paraId="557B1A04" w14:textId="77777777" w:rsidTr="00032F52">
        <w:tc>
          <w:tcPr>
            <w:tcW w:w="2689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0AEE2343" w14:textId="611E6B4D" w:rsidR="00C1369C" w:rsidRPr="00E3323D" w:rsidRDefault="00545F7C" w:rsidP="00BC17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Carbohydrates (g)</w:t>
            </w:r>
          </w:p>
        </w:tc>
        <w:tc>
          <w:tcPr>
            <w:tcW w:w="6661" w:type="dxa"/>
          </w:tcPr>
          <w:p w14:paraId="6CCB7CAE" w14:textId="40BDD500" w:rsidR="00C1369C" w:rsidRPr="00E3323D" w:rsidRDefault="00545F7C" w:rsidP="00BC17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2.4g</w:t>
            </w:r>
          </w:p>
        </w:tc>
      </w:tr>
      <w:tr w:rsidR="00C1369C" w:rsidRPr="00E3323D" w14:paraId="0F4D841D" w14:textId="77777777" w:rsidTr="00032F52">
        <w:tc>
          <w:tcPr>
            <w:tcW w:w="2689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6EA20090" w14:textId="0F2CC235" w:rsidR="00C1369C" w:rsidRPr="00E3323D" w:rsidRDefault="00545F7C" w:rsidP="00BC17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of which Sugars (g)</w:t>
            </w:r>
          </w:p>
        </w:tc>
        <w:tc>
          <w:tcPr>
            <w:tcW w:w="6661" w:type="dxa"/>
          </w:tcPr>
          <w:p w14:paraId="57FC90D8" w14:textId="64302C76" w:rsidR="00C1369C" w:rsidRPr="00E3323D" w:rsidRDefault="00545F7C" w:rsidP="00BC17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&lt;0.1g</w:t>
            </w:r>
          </w:p>
        </w:tc>
      </w:tr>
      <w:tr w:rsidR="00C1369C" w:rsidRPr="00E3323D" w14:paraId="099A11CB" w14:textId="77777777" w:rsidTr="00032F52">
        <w:tc>
          <w:tcPr>
            <w:tcW w:w="2689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2BD2179D" w14:textId="027A74F3" w:rsidR="00C1369C" w:rsidRPr="00E3323D" w:rsidRDefault="00545F7C" w:rsidP="00BC17C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Fibre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(g) (optional)</w:t>
            </w:r>
          </w:p>
        </w:tc>
        <w:tc>
          <w:tcPr>
            <w:tcW w:w="6661" w:type="dxa"/>
          </w:tcPr>
          <w:p w14:paraId="35E0BC06" w14:textId="401902DE" w:rsidR="00C1369C" w:rsidRPr="00E3323D" w:rsidRDefault="00545F7C" w:rsidP="00BC17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nil</w:t>
            </w:r>
          </w:p>
        </w:tc>
      </w:tr>
      <w:tr w:rsidR="00C1369C" w:rsidRPr="00E3323D" w14:paraId="01A67F77" w14:textId="77777777" w:rsidTr="00032F52">
        <w:tc>
          <w:tcPr>
            <w:tcW w:w="2689" w:type="dxa"/>
            <w:shd w:val="clear" w:color="auto" w:fill="BDD6EE" w:themeFill="accent5" w:themeFillTint="66"/>
          </w:tcPr>
          <w:p w14:paraId="76A94387" w14:textId="0F329329" w:rsidR="00C1369C" w:rsidRPr="00E3323D" w:rsidRDefault="00545F7C" w:rsidP="00BC17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Protein (g)</w:t>
            </w:r>
          </w:p>
        </w:tc>
        <w:tc>
          <w:tcPr>
            <w:tcW w:w="6661" w:type="dxa"/>
          </w:tcPr>
          <w:p w14:paraId="56908761" w14:textId="2A2C2075" w:rsidR="00C1369C" w:rsidRPr="00E3323D" w:rsidRDefault="00545F7C" w:rsidP="00BC17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0.3g</w:t>
            </w:r>
          </w:p>
        </w:tc>
      </w:tr>
      <w:tr w:rsidR="00C1369C" w:rsidRPr="00E3323D" w14:paraId="0C11BCA6" w14:textId="77777777" w:rsidTr="00032F52">
        <w:tc>
          <w:tcPr>
            <w:tcW w:w="2689" w:type="dxa"/>
            <w:shd w:val="clear" w:color="auto" w:fill="BDD6EE" w:themeFill="accent5" w:themeFillTint="66"/>
          </w:tcPr>
          <w:p w14:paraId="6B74A8EE" w14:textId="6B192869" w:rsidR="00C1369C" w:rsidRPr="00E3323D" w:rsidRDefault="00545F7C" w:rsidP="00BC17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Salt </w:t>
            </w:r>
            <w:r w:rsidR="005739AE">
              <w:rPr>
                <w:rFonts w:cstheme="minorHAnsi"/>
                <w:sz w:val="20"/>
                <w:szCs w:val="20"/>
              </w:rPr>
              <w:t>(g)</w:t>
            </w:r>
          </w:p>
        </w:tc>
        <w:tc>
          <w:tcPr>
            <w:tcW w:w="6661" w:type="dxa"/>
          </w:tcPr>
          <w:p w14:paraId="7581B536" w14:textId="4EFD4E3B" w:rsidR="00C1369C" w:rsidRPr="00E3323D" w:rsidRDefault="00FA12CB" w:rsidP="00BC17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&lt;0.01</w:t>
            </w:r>
          </w:p>
        </w:tc>
      </w:tr>
      <w:tr w:rsidR="00E73737" w:rsidRPr="00E3323D" w14:paraId="69E8B25E" w14:textId="77777777" w:rsidTr="00032F52">
        <w:tc>
          <w:tcPr>
            <w:tcW w:w="2689" w:type="dxa"/>
            <w:shd w:val="clear" w:color="auto" w:fill="BDD6EE" w:themeFill="accent5" w:themeFillTint="66"/>
          </w:tcPr>
          <w:p w14:paraId="6E70AA52" w14:textId="4728B94F" w:rsidR="00E73737" w:rsidRPr="0040016E" w:rsidRDefault="00E73737" w:rsidP="00BC17C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40016E">
              <w:rPr>
                <w:rFonts w:cstheme="minorHAnsi"/>
                <w:i/>
                <w:iCs/>
                <w:sz w:val="20"/>
                <w:szCs w:val="20"/>
              </w:rPr>
              <w:t>HFSS Score</w:t>
            </w:r>
          </w:p>
        </w:tc>
        <w:tc>
          <w:tcPr>
            <w:tcW w:w="6661" w:type="dxa"/>
          </w:tcPr>
          <w:p w14:paraId="7342EF71" w14:textId="6F161F73" w:rsidR="00E73737" w:rsidRPr="0040016E" w:rsidRDefault="0040016E" w:rsidP="00BC17C8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40016E">
              <w:rPr>
                <w:rFonts w:cstheme="minorHAnsi"/>
                <w:i/>
                <w:iCs/>
                <w:sz w:val="20"/>
                <w:szCs w:val="20"/>
              </w:rPr>
              <w:t>19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032F52" w14:paraId="412546A7" w14:textId="77777777" w:rsidTr="00032F52">
        <w:tc>
          <w:tcPr>
            <w:tcW w:w="9350" w:type="dxa"/>
            <w:gridSpan w:val="4"/>
            <w:shd w:val="clear" w:color="auto" w:fill="BDD6EE" w:themeFill="accent5" w:themeFillTint="66"/>
          </w:tcPr>
          <w:p w14:paraId="0A808390" w14:textId="77777777" w:rsidR="00032F52" w:rsidRDefault="00032F52" w:rsidP="00C57586">
            <w:pPr>
              <w:rPr>
                <w:rFonts w:cstheme="minorHAnsi"/>
                <w:b/>
              </w:rPr>
            </w:pPr>
            <w:r w:rsidRPr="00032F52">
              <w:rPr>
                <w:rFonts w:cstheme="minorHAnsi"/>
                <w:b/>
              </w:rPr>
              <w:t>Product Handling</w:t>
            </w:r>
          </w:p>
          <w:p w14:paraId="128CDDCA" w14:textId="41DB05F6" w:rsidR="00032F52" w:rsidRPr="00032F52" w:rsidRDefault="00032F52" w:rsidP="00C57586">
            <w:pPr>
              <w:rPr>
                <w:rFonts w:cstheme="minorHAnsi"/>
                <w:b/>
              </w:rPr>
            </w:pPr>
          </w:p>
        </w:tc>
      </w:tr>
      <w:tr w:rsidR="00032F52" w14:paraId="44A22A82" w14:textId="77777777" w:rsidTr="00740A83">
        <w:tc>
          <w:tcPr>
            <w:tcW w:w="2336" w:type="dxa"/>
          </w:tcPr>
          <w:p w14:paraId="6A0A4E16" w14:textId="4B089047" w:rsidR="00032F52" w:rsidRPr="00662EB6" w:rsidRDefault="001C158F">
            <w:pPr>
              <w:rPr>
                <w:b/>
              </w:rPr>
            </w:pPr>
            <w:r w:rsidRPr="00662EB6">
              <w:rPr>
                <w:b/>
              </w:rPr>
              <w:t>Durability Type</w:t>
            </w:r>
          </w:p>
        </w:tc>
        <w:tc>
          <w:tcPr>
            <w:tcW w:w="2338" w:type="dxa"/>
          </w:tcPr>
          <w:p w14:paraId="286296B2" w14:textId="1CF254A3" w:rsidR="00032F52" w:rsidRPr="00662EB6" w:rsidRDefault="00032F52">
            <w:r w:rsidRPr="00662EB6">
              <w:t xml:space="preserve">Use By   </w:t>
            </w:r>
          </w:p>
        </w:tc>
        <w:tc>
          <w:tcPr>
            <w:tcW w:w="2338" w:type="dxa"/>
          </w:tcPr>
          <w:p w14:paraId="693BEDA6" w14:textId="7D6B4931" w:rsidR="00032F52" w:rsidRPr="00740A83" w:rsidRDefault="00662EB6">
            <w:pPr>
              <w:rPr>
                <w:b/>
              </w:rPr>
            </w:pPr>
            <w:r w:rsidRPr="00740A83">
              <w:rPr>
                <w:b/>
              </w:rPr>
              <w:t>(</w:t>
            </w:r>
            <w:r w:rsidR="00032F52" w:rsidRPr="00740A83">
              <w:rPr>
                <w:b/>
              </w:rPr>
              <w:t>Best Before</w:t>
            </w:r>
            <w:r w:rsidR="00740A83" w:rsidRPr="00740A83">
              <w:rPr>
                <w:b/>
              </w:rPr>
              <w:t>)</w:t>
            </w:r>
            <w:r w:rsidR="00032F52" w:rsidRPr="00740A83">
              <w:rPr>
                <w:b/>
              </w:rPr>
              <w:t xml:space="preserve"> </w:t>
            </w:r>
          </w:p>
        </w:tc>
        <w:tc>
          <w:tcPr>
            <w:tcW w:w="2338" w:type="dxa"/>
          </w:tcPr>
          <w:p w14:paraId="3B18E1FB" w14:textId="78ACEC4E" w:rsidR="00032F52" w:rsidRPr="00662EB6" w:rsidRDefault="00032F52">
            <w:r w:rsidRPr="00662EB6">
              <w:t xml:space="preserve">Best Before End  </w:t>
            </w:r>
          </w:p>
        </w:tc>
      </w:tr>
      <w:tr w:rsidR="00740A83" w14:paraId="09DC8818" w14:textId="77777777" w:rsidTr="00740A83">
        <w:tc>
          <w:tcPr>
            <w:tcW w:w="2336" w:type="dxa"/>
          </w:tcPr>
          <w:p w14:paraId="540F6A31" w14:textId="214D113C" w:rsidR="00740A83" w:rsidRPr="00740A83" w:rsidRDefault="00740A83" w:rsidP="00740A83">
            <w:pPr>
              <w:rPr>
                <w:b/>
              </w:rPr>
            </w:pPr>
            <w:r w:rsidRPr="00740A83">
              <w:rPr>
                <w:b/>
              </w:rPr>
              <w:t>Shelf-life unopened</w:t>
            </w:r>
          </w:p>
        </w:tc>
        <w:tc>
          <w:tcPr>
            <w:tcW w:w="2338" w:type="dxa"/>
          </w:tcPr>
          <w:p w14:paraId="6E69CF10" w14:textId="77777777" w:rsidR="00740A83" w:rsidRDefault="00740A83" w:rsidP="00740A83"/>
        </w:tc>
        <w:tc>
          <w:tcPr>
            <w:tcW w:w="2338" w:type="dxa"/>
          </w:tcPr>
          <w:p w14:paraId="6C397CEA" w14:textId="5C9947E0" w:rsidR="00740A83" w:rsidRPr="00740A83" w:rsidRDefault="00FA12CB" w:rsidP="00740A83">
            <w:r>
              <w:t xml:space="preserve">12 </w:t>
            </w:r>
            <w:r w:rsidR="00740A83" w:rsidRPr="00740A83">
              <w:t>weeks</w:t>
            </w:r>
          </w:p>
        </w:tc>
        <w:tc>
          <w:tcPr>
            <w:tcW w:w="2338" w:type="dxa"/>
          </w:tcPr>
          <w:p w14:paraId="747A109F" w14:textId="77777777" w:rsidR="00740A83" w:rsidRDefault="00740A83" w:rsidP="00740A83"/>
        </w:tc>
      </w:tr>
      <w:tr w:rsidR="00740A83" w14:paraId="7D135570" w14:textId="77777777" w:rsidTr="00740A83">
        <w:tc>
          <w:tcPr>
            <w:tcW w:w="2336" w:type="dxa"/>
          </w:tcPr>
          <w:p w14:paraId="1C458C47" w14:textId="685E8649" w:rsidR="00740A83" w:rsidRPr="00740A83" w:rsidRDefault="00740A83" w:rsidP="00740A83">
            <w:pPr>
              <w:rPr>
                <w:b/>
              </w:rPr>
            </w:pPr>
            <w:r w:rsidRPr="00740A83">
              <w:rPr>
                <w:b/>
              </w:rPr>
              <w:t>Shelf-life once open</w:t>
            </w:r>
          </w:p>
        </w:tc>
        <w:tc>
          <w:tcPr>
            <w:tcW w:w="2338" w:type="dxa"/>
          </w:tcPr>
          <w:p w14:paraId="33234B79" w14:textId="77777777" w:rsidR="00740A83" w:rsidRDefault="00740A83" w:rsidP="00740A83"/>
        </w:tc>
        <w:tc>
          <w:tcPr>
            <w:tcW w:w="2338" w:type="dxa"/>
          </w:tcPr>
          <w:p w14:paraId="6C1325F7" w14:textId="64D7F1C5" w:rsidR="00740A83" w:rsidRDefault="00740A83" w:rsidP="00740A83">
            <w:r>
              <w:t>Shelf Life</w:t>
            </w:r>
          </w:p>
        </w:tc>
        <w:tc>
          <w:tcPr>
            <w:tcW w:w="2338" w:type="dxa"/>
          </w:tcPr>
          <w:p w14:paraId="35A459BC" w14:textId="77777777" w:rsidR="00740A83" w:rsidRDefault="00740A83" w:rsidP="00740A83"/>
        </w:tc>
      </w:tr>
      <w:tr w:rsidR="00740A83" w14:paraId="3C3BCBEC" w14:textId="77777777" w:rsidTr="00740A83">
        <w:tc>
          <w:tcPr>
            <w:tcW w:w="2336" w:type="dxa"/>
          </w:tcPr>
          <w:p w14:paraId="69C1A937" w14:textId="5E94BE59" w:rsidR="00740A83" w:rsidRPr="00740A83" w:rsidRDefault="00740A83" w:rsidP="00740A83">
            <w:pPr>
              <w:rPr>
                <w:b/>
              </w:rPr>
            </w:pPr>
          </w:p>
        </w:tc>
        <w:tc>
          <w:tcPr>
            <w:tcW w:w="2338" w:type="dxa"/>
          </w:tcPr>
          <w:p w14:paraId="458582D0" w14:textId="77777777" w:rsidR="00740A83" w:rsidRDefault="00740A83" w:rsidP="00740A83"/>
        </w:tc>
        <w:tc>
          <w:tcPr>
            <w:tcW w:w="2338" w:type="dxa"/>
          </w:tcPr>
          <w:p w14:paraId="2DF84B9E" w14:textId="6640CA10" w:rsidR="00740A83" w:rsidRDefault="00740A83" w:rsidP="00740A83"/>
        </w:tc>
        <w:tc>
          <w:tcPr>
            <w:tcW w:w="2338" w:type="dxa"/>
          </w:tcPr>
          <w:p w14:paraId="2979AF03" w14:textId="77777777" w:rsidR="00740A83" w:rsidRDefault="00740A83" w:rsidP="00740A83"/>
        </w:tc>
      </w:tr>
      <w:tr w:rsidR="00740A83" w14:paraId="38594452" w14:textId="77777777" w:rsidTr="00740A83">
        <w:tc>
          <w:tcPr>
            <w:tcW w:w="2336" w:type="dxa"/>
          </w:tcPr>
          <w:p w14:paraId="5D0B01A9" w14:textId="6ABB7604" w:rsidR="00740A83" w:rsidRPr="00740A83" w:rsidRDefault="00740A83" w:rsidP="00740A83">
            <w:pPr>
              <w:rPr>
                <w:b/>
              </w:rPr>
            </w:pPr>
            <w:r w:rsidRPr="00740A83">
              <w:rPr>
                <w:b/>
              </w:rPr>
              <w:t>Storage Conditions</w:t>
            </w:r>
          </w:p>
        </w:tc>
        <w:tc>
          <w:tcPr>
            <w:tcW w:w="2338" w:type="dxa"/>
          </w:tcPr>
          <w:p w14:paraId="0A4BA3F0" w14:textId="0B583F78" w:rsidR="00740A83" w:rsidRPr="00740A83" w:rsidRDefault="00740A83" w:rsidP="00740A83">
            <w:r w:rsidRPr="00740A83">
              <w:t xml:space="preserve">Ambient </w:t>
            </w:r>
          </w:p>
        </w:tc>
        <w:tc>
          <w:tcPr>
            <w:tcW w:w="2338" w:type="dxa"/>
          </w:tcPr>
          <w:p w14:paraId="12DCE51D" w14:textId="325E068B" w:rsidR="00740A83" w:rsidRPr="00D451BA" w:rsidRDefault="00740A83" w:rsidP="00740A83">
            <w:pPr>
              <w:rPr>
                <w:b/>
              </w:rPr>
            </w:pPr>
            <w:r>
              <w:rPr>
                <w:b/>
              </w:rPr>
              <w:t>(</w:t>
            </w:r>
            <w:r w:rsidRPr="00D451BA">
              <w:rPr>
                <w:b/>
              </w:rPr>
              <w:t>Chilled</w:t>
            </w:r>
            <w:r>
              <w:rPr>
                <w:b/>
              </w:rPr>
              <w:t>)</w:t>
            </w:r>
            <w:r w:rsidRPr="00D451BA">
              <w:rPr>
                <w:b/>
              </w:rPr>
              <w:t xml:space="preserve"> </w:t>
            </w:r>
          </w:p>
        </w:tc>
        <w:tc>
          <w:tcPr>
            <w:tcW w:w="2338" w:type="dxa"/>
          </w:tcPr>
          <w:p w14:paraId="3F4E427B" w14:textId="5387925E" w:rsidR="00740A83" w:rsidRPr="00740A83" w:rsidRDefault="00740A83" w:rsidP="00740A83">
            <w:r w:rsidRPr="00740A83">
              <w:t xml:space="preserve">Frozen </w:t>
            </w:r>
          </w:p>
        </w:tc>
      </w:tr>
      <w:tr w:rsidR="00740A83" w14:paraId="1B8338D1" w14:textId="77777777" w:rsidTr="00740A83">
        <w:tc>
          <w:tcPr>
            <w:tcW w:w="2336" w:type="dxa"/>
          </w:tcPr>
          <w:p w14:paraId="539EDD3F" w14:textId="5D1787A4" w:rsidR="00740A83" w:rsidRDefault="00740A83" w:rsidP="00740A83"/>
        </w:tc>
        <w:tc>
          <w:tcPr>
            <w:tcW w:w="2338" w:type="dxa"/>
          </w:tcPr>
          <w:p w14:paraId="109AA377" w14:textId="77777777" w:rsidR="00740A83" w:rsidRDefault="00740A83" w:rsidP="00740A83"/>
        </w:tc>
        <w:tc>
          <w:tcPr>
            <w:tcW w:w="2338" w:type="dxa"/>
          </w:tcPr>
          <w:p w14:paraId="177DBD16" w14:textId="6F6B1667" w:rsidR="00740A83" w:rsidRPr="00972913" w:rsidRDefault="00740A83" w:rsidP="00740A83">
            <w:r w:rsidRPr="00972913">
              <w:t>&lt;5 degree C</w:t>
            </w:r>
          </w:p>
        </w:tc>
        <w:tc>
          <w:tcPr>
            <w:tcW w:w="2338" w:type="dxa"/>
          </w:tcPr>
          <w:p w14:paraId="4DCBB8F4" w14:textId="1B019F0B" w:rsidR="00740A83" w:rsidRDefault="00740A83" w:rsidP="00740A83"/>
        </w:tc>
      </w:tr>
      <w:tr w:rsidR="00740A83" w14:paraId="1CDCF75B" w14:textId="77777777" w:rsidTr="00740A83">
        <w:tc>
          <w:tcPr>
            <w:tcW w:w="4674" w:type="dxa"/>
            <w:gridSpan w:val="2"/>
          </w:tcPr>
          <w:p w14:paraId="3D969EAE" w14:textId="1CDD8D90" w:rsidR="00740A83" w:rsidRDefault="00740A83" w:rsidP="00740A83">
            <w:r>
              <w:t>Instructions for Use, if relevant</w:t>
            </w:r>
            <w:r w:rsidR="003D6AD2">
              <w:t>:</w:t>
            </w:r>
          </w:p>
          <w:p w14:paraId="7A8C7F10" w14:textId="7AF37A07" w:rsidR="003D6AD2" w:rsidRDefault="003D6AD2" w:rsidP="00740A83"/>
          <w:p w14:paraId="699D4A10" w14:textId="47CD6E19" w:rsidR="003D6AD2" w:rsidRDefault="003D6AD2" w:rsidP="00740A83">
            <w:r>
              <w:t>Can be stored at ambient temperature before use if required for ease of spreading.</w:t>
            </w:r>
          </w:p>
          <w:p w14:paraId="3103977B" w14:textId="77777777" w:rsidR="00740A83" w:rsidRDefault="00740A83" w:rsidP="00740A83"/>
          <w:p w14:paraId="624A4214" w14:textId="77777777" w:rsidR="00740A83" w:rsidRDefault="00740A83" w:rsidP="00740A83"/>
          <w:p w14:paraId="09F06360" w14:textId="77777777" w:rsidR="00740A83" w:rsidRDefault="00740A83" w:rsidP="00740A83"/>
          <w:p w14:paraId="4E13C6B8" w14:textId="55D5E649" w:rsidR="00740A83" w:rsidRDefault="00740A83" w:rsidP="00740A83"/>
        </w:tc>
        <w:tc>
          <w:tcPr>
            <w:tcW w:w="4676" w:type="dxa"/>
            <w:gridSpan w:val="2"/>
          </w:tcPr>
          <w:p w14:paraId="67BB70A2" w14:textId="77777777" w:rsidR="00740A83" w:rsidRDefault="00740A83" w:rsidP="00740A83"/>
        </w:tc>
      </w:tr>
    </w:tbl>
    <w:p w14:paraId="04C48012" w14:textId="77777777" w:rsidR="00777CB3" w:rsidRDefault="00777CB3" w:rsidP="00777C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9"/>
        <w:gridCol w:w="2338"/>
        <w:gridCol w:w="2338"/>
      </w:tblGrid>
      <w:tr w:rsidR="00D451BA" w14:paraId="59EC1CA6" w14:textId="77777777" w:rsidTr="00D451BA">
        <w:tc>
          <w:tcPr>
            <w:tcW w:w="9350" w:type="dxa"/>
            <w:gridSpan w:val="4"/>
            <w:shd w:val="clear" w:color="auto" w:fill="BDD6EE" w:themeFill="accent5" w:themeFillTint="66"/>
          </w:tcPr>
          <w:p w14:paraId="2E41DC54" w14:textId="77777777" w:rsidR="00D451BA" w:rsidRPr="00D451BA" w:rsidRDefault="00D451BA">
            <w:pPr>
              <w:rPr>
                <w:b/>
              </w:rPr>
            </w:pPr>
            <w:r w:rsidRPr="00D451BA">
              <w:rPr>
                <w:b/>
              </w:rPr>
              <w:t>Additional Requirements</w:t>
            </w:r>
          </w:p>
          <w:p w14:paraId="50CCBFEF" w14:textId="2AA8F168" w:rsidR="00D451BA" w:rsidRDefault="00D451BA"/>
        </w:tc>
      </w:tr>
      <w:tr w:rsidR="00D451BA" w14:paraId="1DE758D5" w14:textId="77777777" w:rsidTr="00386D5B">
        <w:tc>
          <w:tcPr>
            <w:tcW w:w="4674" w:type="dxa"/>
            <w:gridSpan w:val="2"/>
          </w:tcPr>
          <w:p w14:paraId="38D8B63D" w14:textId="56D736EF" w:rsidR="00D451BA" w:rsidRDefault="00D451BA">
            <w:r>
              <w:t>Origin/Place of Provenance if required</w:t>
            </w:r>
          </w:p>
        </w:tc>
        <w:tc>
          <w:tcPr>
            <w:tcW w:w="4676" w:type="dxa"/>
            <w:gridSpan w:val="2"/>
          </w:tcPr>
          <w:p w14:paraId="6CD40C43" w14:textId="11910BCD" w:rsidR="00D451BA" w:rsidRDefault="00D451BA">
            <w:r>
              <w:t>UK</w:t>
            </w:r>
          </w:p>
        </w:tc>
      </w:tr>
      <w:tr w:rsidR="00D451BA" w14:paraId="60D27F35" w14:textId="77777777" w:rsidTr="00386D5B">
        <w:tc>
          <w:tcPr>
            <w:tcW w:w="4674" w:type="dxa"/>
            <w:gridSpan w:val="2"/>
          </w:tcPr>
          <w:p w14:paraId="4F47ABD5" w14:textId="489680EE" w:rsidR="00D451BA" w:rsidRDefault="00D451BA">
            <w:r>
              <w:t>Packaged in a protective atmosphere</w:t>
            </w:r>
          </w:p>
        </w:tc>
        <w:tc>
          <w:tcPr>
            <w:tcW w:w="4676" w:type="dxa"/>
            <w:gridSpan w:val="2"/>
          </w:tcPr>
          <w:p w14:paraId="0B97FD06" w14:textId="4C989183" w:rsidR="00D451BA" w:rsidRDefault="00D451BA">
            <w:r>
              <w:t>No</w:t>
            </w:r>
          </w:p>
        </w:tc>
      </w:tr>
      <w:tr w:rsidR="00D451BA" w14:paraId="291E9F8E" w14:textId="77777777" w:rsidTr="00386D5B">
        <w:tc>
          <w:tcPr>
            <w:tcW w:w="4674" w:type="dxa"/>
            <w:gridSpan w:val="2"/>
          </w:tcPr>
          <w:p w14:paraId="0666FEA8" w14:textId="1DF459A7" w:rsidR="00D451BA" w:rsidRDefault="00D451BA">
            <w:r>
              <w:t>Product-specific Requirements</w:t>
            </w:r>
          </w:p>
        </w:tc>
        <w:tc>
          <w:tcPr>
            <w:tcW w:w="4676" w:type="dxa"/>
            <w:gridSpan w:val="2"/>
          </w:tcPr>
          <w:p w14:paraId="384423CF" w14:textId="66084C8C" w:rsidR="00D451BA" w:rsidRDefault="00D451BA">
            <w:r>
              <w:t>No</w:t>
            </w:r>
          </w:p>
        </w:tc>
      </w:tr>
      <w:tr w:rsidR="00D451BA" w14:paraId="3ECBBD14" w14:textId="77777777" w:rsidTr="00386D5B">
        <w:tc>
          <w:tcPr>
            <w:tcW w:w="4674" w:type="dxa"/>
            <w:gridSpan w:val="2"/>
          </w:tcPr>
          <w:p w14:paraId="107FE962" w14:textId="3991B466" w:rsidR="00D451BA" w:rsidRDefault="00D451BA">
            <w:r>
              <w:t>Health Mark</w:t>
            </w:r>
          </w:p>
        </w:tc>
        <w:tc>
          <w:tcPr>
            <w:tcW w:w="4676" w:type="dxa"/>
            <w:gridSpan w:val="2"/>
          </w:tcPr>
          <w:p w14:paraId="162905AF" w14:textId="03204631" w:rsidR="00D451BA" w:rsidRDefault="003F5B0A">
            <w:r>
              <w:t>GB</w:t>
            </w:r>
            <w:r w:rsidR="00D451BA">
              <w:t xml:space="preserve"> FD001 </w:t>
            </w:r>
          </w:p>
        </w:tc>
      </w:tr>
      <w:tr w:rsidR="00D451BA" w14:paraId="6A71FBFA" w14:textId="77777777" w:rsidTr="00386D5B">
        <w:tc>
          <w:tcPr>
            <w:tcW w:w="4674" w:type="dxa"/>
            <w:gridSpan w:val="2"/>
          </w:tcPr>
          <w:p w14:paraId="6C312442" w14:textId="31990D9E" w:rsidR="00D451BA" w:rsidRDefault="00D451BA" w:rsidP="00BC17C8">
            <w:r>
              <w:t>Warning Statements</w:t>
            </w:r>
          </w:p>
        </w:tc>
        <w:tc>
          <w:tcPr>
            <w:tcW w:w="4676" w:type="dxa"/>
            <w:gridSpan w:val="2"/>
          </w:tcPr>
          <w:p w14:paraId="3448DDCE" w14:textId="26D3A664" w:rsidR="00D451BA" w:rsidRDefault="00D451BA" w:rsidP="00BC17C8">
            <w:r>
              <w:t>None</w:t>
            </w:r>
          </w:p>
        </w:tc>
      </w:tr>
      <w:tr w:rsidR="003D301C" w14:paraId="0D3DEF29" w14:textId="77777777" w:rsidTr="00153D75">
        <w:tc>
          <w:tcPr>
            <w:tcW w:w="4674" w:type="dxa"/>
            <w:gridSpan w:val="2"/>
            <w:shd w:val="clear" w:color="auto" w:fill="BDD6EE" w:themeFill="accent5" w:themeFillTint="66"/>
          </w:tcPr>
          <w:p w14:paraId="04E341A1" w14:textId="380C7C2E" w:rsidR="003D301C" w:rsidRPr="003D301C" w:rsidRDefault="003D301C">
            <w:pPr>
              <w:rPr>
                <w:b/>
              </w:rPr>
            </w:pPr>
            <w:r w:rsidRPr="003D301C">
              <w:rPr>
                <w:b/>
              </w:rPr>
              <w:t>Quality or Safety Parameters</w:t>
            </w:r>
          </w:p>
        </w:tc>
        <w:tc>
          <w:tcPr>
            <w:tcW w:w="4676" w:type="dxa"/>
            <w:gridSpan w:val="2"/>
            <w:shd w:val="clear" w:color="auto" w:fill="BDD6EE" w:themeFill="accent5" w:themeFillTint="66"/>
          </w:tcPr>
          <w:p w14:paraId="1D597DDB" w14:textId="77777777" w:rsidR="003D301C" w:rsidRDefault="003D301C"/>
        </w:tc>
      </w:tr>
      <w:tr w:rsidR="00153D75" w14:paraId="5AB20DA9" w14:textId="77777777" w:rsidTr="00386D5B">
        <w:tc>
          <w:tcPr>
            <w:tcW w:w="2335" w:type="dxa"/>
          </w:tcPr>
          <w:p w14:paraId="6F4A65E2" w14:textId="41C95642" w:rsidR="00153D75" w:rsidRPr="00153D75" w:rsidRDefault="00153D75">
            <w:pPr>
              <w:rPr>
                <w:b/>
              </w:rPr>
            </w:pPr>
            <w:r w:rsidRPr="00153D75">
              <w:rPr>
                <w:b/>
              </w:rPr>
              <w:t>Parameter</w:t>
            </w:r>
          </w:p>
        </w:tc>
        <w:tc>
          <w:tcPr>
            <w:tcW w:w="2339" w:type="dxa"/>
          </w:tcPr>
          <w:p w14:paraId="14337023" w14:textId="4FA5D4A2" w:rsidR="00153D75" w:rsidRPr="00153D75" w:rsidRDefault="00153D75">
            <w:pPr>
              <w:rPr>
                <w:b/>
              </w:rPr>
            </w:pPr>
            <w:r w:rsidRPr="00153D75">
              <w:rPr>
                <w:b/>
              </w:rPr>
              <w:t>Target</w:t>
            </w:r>
          </w:p>
        </w:tc>
        <w:tc>
          <w:tcPr>
            <w:tcW w:w="2338" w:type="dxa"/>
          </w:tcPr>
          <w:p w14:paraId="1461AAE3" w14:textId="31C161BE" w:rsidR="00153D75" w:rsidRPr="00153D75" w:rsidRDefault="00153D75">
            <w:pPr>
              <w:rPr>
                <w:b/>
              </w:rPr>
            </w:pPr>
            <w:r w:rsidRPr="00153D75">
              <w:rPr>
                <w:b/>
              </w:rPr>
              <w:t xml:space="preserve">Tolerance +/- </w:t>
            </w:r>
          </w:p>
        </w:tc>
        <w:tc>
          <w:tcPr>
            <w:tcW w:w="2338" w:type="dxa"/>
          </w:tcPr>
          <w:p w14:paraId="01E5747A" w14:textId="12F66F1C" w:rsidR="00153D75" w:rsidRPr="00153D75" w:rsidRDefault="00153D75">
            <w:pPr>
              <w:rPr>
                <w:b/>
              </w:rPr>
            </w:pPr>
            <w:r w:rsidRPr="00153D75">
              <w:rPr>
                <w:b/>
              </w:rPr>
              <w:t>Frequency of test</w:t>
            </w:r>
          </w:p>
        </w:tc>
      </w:tr>
      <w:tr w:rsidR="00153D75" w14:paraId="6CAAF7AF" w14:textId="77777777" w:rsidTr="00386D5B">
        <w:tc>
          <w:tcPr>
            <w:tcW w:w="2335" w:type="dxa"/>
          </w:tcPr>
          <w:p w14:paraId="7BC30614" w14:textId="56D387E1" w:rsidR="00153D75" w:rsidRDefault="00153D75">
            <w:r>
              <w:t>Fat</w:t>
            </w:r>
          </w:p>
        </w:tc>
        <w:tc>
          <w:tcPr>
            <w:tcW w:w="2339" w:type="dxa"/>
          </w:tcPr>
          <w:p w14:paraId="03CD1D83" w14:textId="488769C2" w:rsidR="00153D75" w:rsidRDefault="00153D75" w:rsidP="00153D75">
            <w:pPr>
              <w:spacing w:line="360" w:lineRule="auto"/>
            </w:pPr>
            <w:r>
              <w:t>80%</w:t>
            </w:r>
          </w:p>
        </w:tc>
        <w:tc>
          <w:tcPr>
            <w:tcW w:w="2338" w:type="dxa"/>
          </w:tcPr>
          <w:p w14:paraId="6EF1E1F6" w14:textId="3EF2DF45" w:rsidR="00153D75" w:rsidRDefault="00153D75">
            <w:r>
              <w:t>80% +</w:t>
            </w:r>
          </w:p>
        </w:tc>
        <w:tc>
          <w:tcPr>
            <w:tcW w:w="2338" w:type="dxa"/>
          </w:tcPr>
          <w:p w14:paraId="50767D1F" w14:textId="611791F8" w:rsidR="00153D75" w:rsidRDefault="00153D75">
            <w:r>
              <w:t>Random</w:t>
            </w:r>
          </w:p>
        </w:tc>
      </w:tr>
      <w:tr w:rsidR="00153D75" w14:paraId="70CD6D26" w14:textId="77777777" w:rsidTr="00386D5B">
        <w:tc>
          <w:tcPr>
            <w:tcW w:w="2335" w:type="dxa"/>
          </w:tcPr>
          <w:p w14:paraId="066E3850" w14:textId="68CF5DA4" w:rsidR="00153D75" w:rsidRDefault="00153D75">
            <w:r>
              <w:t>Water Content</w:t>
            </w:r>
          </w:p>
        </w:tc>
        <w:tc>
          <w:tcPr>
            <w:tcW w:w="2339" w:type="dxa"/>
          </w:tcPr>
          <w:p w14:paraId="4D7313F7" w14:textId="3464D9B7" w:rsidR="00153D75" w:rsidRDefault="00153D75">
            <w:r>
              <w:t>16%</w:t>
            </w:r>
          </w:p>
        </w:tc>
        <w:tc>
          <w:tcPr>
            <w:tcW w:w="2338" w:type="dxa"/>
          </w:tcPr>
          <w:p w14:paraId="52D1C415" w14:textId="1E32F01A" w:rsidR="00153D75" w:rsidRDefault="00153D75">
            <w:r>
              <w:t>15% - 18%</w:t>
            </w:r>
          </w:p>
        </w:tc>
        <w:tc>
          <w:tcPr>
            <w:tcW w:w="2338" w:type="dxa"/>
          </w:tcPr>
          <w:p w14:paraId="545C3797" w14:textId="51C6665A" w:rsidR="00153D75" w:rsidRDefault="00153D75">
            <w:r>
              <w:t>Random</w:t>
            </w:r>
          </w:p>
        </w:tc>
      </w:tr>
    </w:tbl>
    <w:p w14:paraId="2BFC9139" w14:textId="3692825E" w:rsidR="00153D75" w:rsidRDefault="00153D75"/>
    <w:p w14:paraId="2DA00E1E" w14:textId="704A50B0" w:rsidR="00153D75" w:rsidRDefault="00153D75"/>
    <w:p w14:paraId="6E066E30" w14:textId="07BE2A31" w:rsidR="00153D75" w:rsidRDefault="00153D75"/>
    <w:p w14:paraId="25654BEE" w14:textId="7B3FE5F6" w:rsidR="00153D75" w:rsidRDefault="00DF7926" w:rsidP="00701015">
      <w:pPr>
        <w:jc w:val="center"/>
      </w:pPr>
      <w:r>
        <w:t>06.10.22</w:t>
      </w:r>
    </w:p>
    <w:p w14:paraId="2F676DEB" w14:textId="2DF0AF28" w:rsidR="00153D75" w:rsidRDefault="00153D75"/>
    <w:tbl>
      <w:tblPr>
        <w:tblStyle w:val="TableGrid"/>
        <w:tblW w:w="9671" w:type="dxa"/>
        <w:tblLook w:val="04A0" w:firstRow="1" w:lastRow="0" w:firstColumn="1" w:lastColumn="0" w:noHBand="0" w:noVBand="1"/>
      </w:tblPr>
      <w:tblGrid>
        <w:gridCol w:w="2442"/>
        <w:gridCol w:w="1559"/>
        <w:gridCol w:w="1134"/>
        <w:gridCol w:w="1559"/>
        <w:gridCol w:w="1276"/>
        <w:gridCol w:w="1701"/>
      </w:tblGrid>
      <w:tr w:rsidR="00431F03" w14:paraId="24E4BDE1" w14:textId="77777777" w:rsidTr="00431F03">
        <w:tc>
          <w:tcPr>
            <w:tcW w:w="9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B432F7E" w14:textId="77777777" w:rsidR="00431F03" w:rsidRDefault="00431F0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MICROBIOLOGICAL STANDARDS</w:t>
            </w:r>
          </w:p>
          <w:p w14:paraId="5B81FD71" w14:textId="77777777" w:rsidR="00431F03" w:rsidRDefault="00431F03">
            <w:pPr>
              <w:rPr>
                <w:rFonts w:cstheme="minorHAnsi"/>
                <w:b/>
              </w:rPr>
            </w:pPr>
          </w:p>
        </w:tc>
      </w:tr>
      <w:tr w:rsidR="00431F03" w14:paraId="5A07EC1E" w14:textId="77777777" w:rsidTr="00431F0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65534CE" w14:textId="77777777" w:rsidR="00431F03" w:rsidRDefault="00431F0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DD7BB65" w14:textId="77777777" w:rsidR="00431F03" w:rsidRDefault="00431F0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Target (</w:t>
            </w:r>
            <w:proofErr w:type="spellStart"/>
            <w:r>
              <w:rPr>
                <w:rFonts w:cstheme="minorHAnsi"/>
                <w:b/>
              </w:rPr>
              <w:t>cfu</w:t>
            </w:r>
            <w:proofErr w:type="spellEnd"/>
            <w:r>
              <w:rPr>
                <w:rFonts w:cstheme="minorHAnsi"/>
                <w:b/>
              </w:rPr>
              <w:t>/g)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83CF593" w14:textId="77777777" w:rsidR="00431F03" w:rsidRDefault="00431F0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5A5C0BF" w14:textId="77777777" w:rsidR="00431F03" w:rsidRDefault="00431F0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Reject (</w:t>
            </w:r>
            <w:proofErr w:type="spellStart"/>
            <w:r>
              <w:rPr>
                <w:rFonts w:cstheme="minorHAnsi"/>
                <w:b/>
              </w:rPr>
              <w:t>cfu</w:t>
            </w:r>
            <w:proofErr w:type="spellEnd"/>
            <w:r>
              <w:rPr>
                <w:rFonts w:cstheme="minorHAnsi"/>
                <w:b/>
              </w:rPr>
              <w:t>/g)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2E05000" w14:textId="77777777" w:rsidR="00431F03" w:rsidRDefault="00431F0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26A1081" w14:textId="77777777" w:rsidR="00431F03" w:rsidRDefault="00431F0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Frequency</w:t>
            </w:r>
          </w:p>
        </w:tc>
      </w:tr>
      <w:tr w:rsidR="00431F03" w14:paraId="31A5D07C" w14:textId="77777777" w:rsidTr="00431F0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CFA3122" w14:textId="2095FA9F" w:rsidR="00431F03" w:rsidRDefault="007C156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</w:t>
            </w:r>
            <w:r w:rsidR="00431F03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D752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&lt;10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5</w:t>
            </w:r>
            <w:r>
              <w:rPr>
                <w:rFonts w:cstheme="minorHAnsi"/>
                <w:sz w:val="20"/>
                <w:szCs w:val="20"/>
              </w:rPr>
              <w:t>/g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22E9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tests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E802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&gt;</w:t>
            </w:r>
            <w:r>
              <w:rPr>
                <w:rFonts w:cstheme="minorHAnsi"/>
                <w:sz w:val="20"/>
                <w:szCs w:val="20"/>
              </w:rPr>
              <w:t>10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7</w:t>
            </w:r>
            <w:r>
              <w:rPr>
                <w:rFonts w:cstheme="minorHAnsi"/>
                <w:sz w:val="20"/>
                <w:szCs w:val="20"/>
              </w:rPr>
              <w:t>/g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8ABD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innoculation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51CD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Fortnightly</w:t>
            </w:r>
          </w:p>
        </w:tc>
      </w:tr>
      <w:tr w:rsidR="00431F03" w14:paraId="29C4D011" w14:textId="77777777" w:rsidTr="00431F0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13BE291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Enterobactericae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9B69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&lt;100/g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D09B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tests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8C66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&gt;</w:t>
            </w:r>
            <w:r>
              <w:rPr>
                <w:rFonts w:cstheme="minorHAnsi"/>
                <w:sz w:val="20"/>
                <w:szCs w:val="20"/>
              </w:rPr>
              <w:t>10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4</w:t>
            </w:r>
            <w:r>
              <w:rPr>
                <w:rFonts w:cstheme="minorHAnsi"/>
                <w:sz w:val="20"/>
                <w:szCs w:val="20"/>
              </w:rPr>
              <w:t>/g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E079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innoculation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5D5F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Fortnightly</w:t>
            </w:r>
          </w:p>
        </w:tc>
      </w:tr>
      <w:tr w:rsidR="00431F03" w14:paraId="09F5BBDC" w14:textId="77777777" w:rsidTr="00431F0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E6EEBBF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Salmonella </w:t>
            </w:r>
            <w:proofErr w:type="spellStart"/>
            <w:r>
              <w:rPr>
                <w:rFonts w:cstheme="minorHAnsi"/>
                <w:sz w:val="20"/>
                <w:szCs w:val="20"/>
              </w:rPr>
              <w:t>spp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in 25g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FAD9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Absent in 25g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FF12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Recall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1DC6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Detected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FAB1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innoculation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0FE5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Monthly</w:t>
            </w:r>
          </w:p>
        </w:tc>
      </w:tr>
      <w:tr w:rsidR="00431F03" w14:paraId="3BD34933" w14:textId="77777777" w:rsidTr="00431F0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3348E1C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Listeria Monocytogenes in 25g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A1F1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Absent in 25g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3EE4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tests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8E57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&gt;100/g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8488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innoculation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48F2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Monthly</w:t>
            </w:r>
          </w:p>
        </w:tc>
      </w:tr>
      <w:tr w:rsidR="00431F03" w14:paraId="3B1C87B4" w14:textId="77777777" w:rsidTr="00431F0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3AC08D6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Yeast &amp; </w:t>
            </w:r>
            <w:proofErr w:type="spellStart"/>
            <w:r>
              <w:rPr>
                <w:rFonts w:cstheme="minorHAnsi"/>
                <w:sz w:val="20"/>
                <w:szCs w:val="20"/>
              </w:rPr>
              <w:t>Moulds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(no official guidance)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D561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&lt;20/g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C9B3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tests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9B3D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&gt;100/g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4A60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innoculation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2F33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Every 3 months</w:t>
            </w:r>
          </w:p>
        </w:tc>
      </w:tr>
      <w:tr w:rsidR="00431F03" w14:paraId="6E3DF909" w14:textId="77777777" w:rsidTr="00431F03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08EC581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Bacillus cereus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B9C9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&lt;10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>
              <w:rPr>
                <w:rFonts w:cstheme="minorHAnsi"/>
                <w:sz w:val="20"/>
                <w:szCs w:val="20"/>
              </w:rPr>
              <w:t>/g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1847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Extra tests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47D7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&gt;10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>
              <w:rPr>
                <w:rFonts w:cstheme="minorHAnsi"/>
                <w:sz w:val="20"/>
                <w:szCs w:val="20"/>
              </w:rPr>
              <w:t>/g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DA19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innoculation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C681" w14:textId="77777777" w:rsidR="00431F03" w:rsidRDefault="00431F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Every 3 </w:t>
            </w:r>
            <w:proofErr w:type="spellStart"/>
            <w:r>
              <w:rPr>
                <w:rFonts w:cstheme="minorHAnsi"/>
                <w:sz w:val="20"/>
                <w:szCs w:val="20"/>
              </w:rPr>
              <w:t>mths</w:t>
            </w:r>
            <w:proofErr w:type="spellEnd"/>
          </w:p>
        </w:tc>
      </w:tr>
    </w:tbl>
    <w:p w14:paraId="08090FD8" w14:textId="0CF1AFE5" w:rsidR="00BA528E" w:rsidRDefault="00BA528E"/>
    <w:p w14:paraId="30AC5B96" w14:textId="7BC6B4C3" w:rsidR="00153D75" w:rsidRDefault="00153D75" w:rsidP="00153D75">
      <w:pPr>
        <w:rPr>
          <w:rFonts w:cstheme="minorHAnsi"/>
          <w:sz w:val="20"/>
          <w:szCs w:val="20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9"/>
      </w:tblGrid>
      <w:tr w:rsidR="00153D75" w:rsidRPr="00043334" w14:paraId="0C333F18" w14:textId="77777777" w:rsidTr="00153D75">
        <w:trPr>
          <w:trHeight w:val="331"/>
        </w:trPr>
        <w:tc>
          <w:tcPr>
            <w:tcW w:w="10519" w:type="dxa"/>
            <w:shd w:val="clear" w:color="auto" w:fill="BDD6EE" w:themeFill="accent5" w:themeFillTint="66"/>
          </w:tcPr>
          <w:p w14:paraId="486CACF0" w14:textId="77777777" w:rsidR="00153D75" w:rsidRPr="00043334" w:rsidRDefault="00153D75" w:rsidP="00BC17C8">
            <w:pPr>
              <w:rPr>
                <w:rFonts w:cstheme="minorHAnsi"/>
                <w:b/>
              </w:rPr>
            </w:pPr>
            <w:r w:rsidRPr="00043334">
              <w:rPr>
                <w:rFonts w:cstheme="minorHAnsi"/>
                <w:b/>
              </w:rPr>
              <w:t>PACKING INFORMATION</w:t>
            </w:r>
          </w:p>
        </w:tc>
      </w:tr>
    </w:tbl>
    <w:tbl>
      <w:tblPr>
        <w:tblStyle w:val="TableGrid"/>
        <w:tblW w:w="10464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985"/>
        <w:gridCol w:w="992"/>
        <w:gridCol w:w="1134"/>
        <w:gridCol w:w="1134"/>
        <w:gridCol w:w="821"/>
        <w:gridCol w:w="738"/>
        <w:gridCol w:w="709"/>
        <w:gridCol w:w="1000"/>
      </w:tblGrid>
      <w:tr w:rsidR="00153D75" w:rsidRPr="00854D1D" w14:paraId="63C9CEB1" w14:textId="77777777" w:rsidTr="00153D75">
        <w:trPr>
          <w:trHeight w:val="278"/>
        </w:trPr>
        <w:tc>
          <w:tcPr>
            <w:tcW w:w="1101" w:type="dxa"/>
            <w:vMerge w:val="restart"/>
            <w:shd w:val="clear" w:color="auto" w:fill="BDD6EE" w:themeFill="accent5" w:themeFillTint="66"/>
          </w:tcPr>
          <w:p w14:paraId="460A42B5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Primary</w:t>
            </w:r>
          </w:p>
          <w:p w14:paraId="12ADEF07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Secondary</w:t>
            </w:r>
          </w:p>
          <w:p w14:paraId="35B787C8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Tertiary</w:t>
            </w:r>
          </w:p>
        </w:tc>
        <w:tc>
          <w:tcPr>
            <w:tcW w:w="850" w:type="dxa"/>
            <w:vMerge w:val="restart"/>
            <w:shd w:val="clear" w:color="auto" w:fill="BDD6EE" w:themeFill="accent5" w:themeFillTint="66"/>
          </w:tcPr>
          <w:p w14:paraId="5CE0CBE3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 xml:space="preserve">Type </w:t>
            </w:r>
          </w:p>
          <w:p w14:paraId="36FAA133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 xml:space="preserve">of </w:t>
            </w:r>
          </w:p>
          <w:p w14:paraId="48070448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Material</w:t>
            </w:r>
          </w:p>
        </w:tc>
        <w:tc>
          <w:tcPr>
            <w:tcW w:w="1985" w:type="dxa"/>
            <w:vMerge w:val="restart"/>
            <w:shd w:val="clear" w:color="auto" w:fill="BDD6EE" w:themeFill="accent5" w:themeFillTint="66"/>
          </w:tcPr>
          <w:p w14:paraId="503C276E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</w:p>
          <w:p w14:paraId="2EC188AB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Description</w:t>
            </w:r>
          </w:p>
        </w:tc>
        <w:tc>
          <w:tcPr>
            <w:tcW w:w="992" w:type="dxa"/>
            <w:vMerge w:val="restart"/>
            <w:shd w:val="clear" w:color="auto" w:fill="BDD6EE" w:themeFill="accent5" w:themeFillTint="66"/>
          </w:tcPr>
          <w:p w14:paraId="51A4DC91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 xml:space="preserve">Is the </w:t>
            </w:r>
          </w:p>
          <w:p w14:paraId="3CAE755A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Packaging</w:t>
            </w:r>
          </w:p>
          <w:p w14:paraId="0BD8CCE6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Recyclable</w:t>
            </w:r>
          </w:p>
        </w:tc>
        <w:tc>
          <w:tcPr>
            <w:tcW w:w="1134" w:type="dxa"/>
            <w:vMerge w:val="restart"/>
            <w:shd w:val="clear" w:color="auto" w:fill="BDD6EE" w:themeFill="accent5" w:themeFillTint="66"/>
          </w:tcPr>
          <w:p w14:paraId="173946CF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43334">
              <w:rPr>
                <w:rFonts w:cstheme="minorHAnsi"/>
                <w:sz w:val="18"/>
                <w:szCs w:val="18"/>
              </w:rPr>
              <w:t>Colour</w:t>
            </w:r>
            <w:proofErr w:type="spellEnd"/>
            <w:r w:rsidRPr="00043334">
              <w:rPr>
                <w:rFonts w:cstheme="minorHAnsi"/>
                <w:sz w:val="18"/>
                <w:szCs w:val="18"/>
              </w:rPr>
              <w:t xml:space="preserve"> of </w:t>
            </w:r>
          </w:p>
          <w:p w14:paraId="0B5E2FF8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Packaging</w:t>
            </w:r>
          </w:p>
        </w:tc>
        <w:tc>
          <w:tcPr>
            <w:tcW w:w="1134" w:type="dxa"/>
            <w:vMerge w:val="restart"/>
            <w:shd w:val="clear" w:color="auto" w:fill="BDD6EE" w:themeFill="accent5" w:themeFillTint="66"/>
          </w:tcPr>
          <w:p w14:paraId="3762FC7C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Component</w:t>
            </w:r>
          </w:p>
          <w:p w14:paraId="6B7CEE25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Weight (g)</w:t>
            </w:r>
          </w:p>
        </w:tc>
        <w:tc>
          <w:tcPr>
            <w:tcW w:w="3268" w:type="dxa"/>
            <w:gridSpan w:val="4"/>
            <w:shd w:val="clear" w:color="auto" w:fill="BDD6EE" w:themeFill="accent5" w:themeFillTint="66"/>
          </w:tcPr>
          <w:p w14:paraId="32C8FE20" w14:textId="77777777" w:rsidR="00153D75" w:rsidRPr="00043334" w:rsidRDefault="00153D75" w:rsidP="00BC17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Packaging Dimensions (mm)</w:t>
            </w:r>
          </w:p>
        </w:tc>
      </w:tr>
      <w:tr w:rsidR="00153D75" w:rsidRPr="00854D1D" w14:paraId="1FD046B9" w14:textId="77777777" w:rsidTr="00153D75">
        <w:trPr>
          <w:trHeight w:val="277"/>
        </w:trPr>
        <w:tc>
          <w:tcPr>
            <w:tcW w:w="1101" w:type="dxa"/>
            <w:vMerge/>
            <w:shd w:val="clear" w:color="auto" w:fill="BDD6EE" w:themeFill="accent5" w:themeFillTint="66"/>
          </w:tcPr>
          <w:p w14:paraId="500B3790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BDD6EE" w:themeFill="accent5" w:themeFillTint="66"/>
          </w:tcPr>
          <w:p w14:paraId="595F724B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</w:tcPr>
          <w:p w14:paraId="3DB07F10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BDD6EE" w:themeFill="accent5" w:themeFillTint="66"/>
          </w:tcPr>
          <w:p w14:paraId="37075E28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DD6EE" w:themeFill="accent5" w:themeFillTint="66"/>
          </w:tcPr>
          <w:p w14:paraId="30B3FA1A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DD6EE" w:themeFill="accent5" w:themeFillTint="66"/>
          </w:tcPr>
          <w:p w14:paraId="038E7B8F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BDD6EE" w:themeFill="accent5" w:themeFillTint="66"/>
          </w:tcPr>
          <w:p w14:paraId="0C26D4B3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Length</w:t>
            </w:r>
          </w:p>
        </w:tc>
        <w:tc>
          <w:tcPr>
            <w:tcW w:w="738" w:type="dxa"/>
            <w:shd w:val="clear" w:color="auto" w:fill="BDD6EE" w:themeFill="accent5" w:themeFillTint="66"/>
          </w:tcPr>
          <w:p w14:paraId="48BA8FE6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Width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382F3F39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Height</w:t>
            </w:r>
          </w:p>
        </w:tc>
        <w:tc>
          <w:tcPr>
            <w:tcW w:w="1000" w:type="dxa"/>
            <w:shd w:val="clear" w:color="auto" w:fill="BDD6EE" w:themeFill="accent5" w:themeFillTint="66"/>
          </w:tcPr>
          <w:p w14:paraId="0799514A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Diameter</w:t>
            </w:r>
          </w:p>
        </w:tc>
      </w:tr>
      <w:tr w:rsidR="00153D75" w:rsidRPr="00854D1D" w14:paraId="2B0B3147" w14:textId="77777777" w:rsidTr="00BC17C8">
        <w:tc>
          <w:tcPr>
            <w:tcW w:w="1101" w:type="dxa"/>
          </w:tcPr>
          <w:p w14:paraId="1435DB96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</w:p>
          <w:p w14:paraId="7135BBB1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Primary</w:t>
            </w:r>
          </w:p>
        </w:tc>
        <w:tc>
          <w:tcPr>
            <w:tcW w:w="850" w:type="dxa"/>
          </w:tcPr>
          <w:p w14:paraId="356E69F7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</w:p>
          <w:p w14:paraId="67E3FB86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Paper</w:t>
            </w:r>
          </w:p>
        </w:tc>
        <w:tc>
          <w:tcPr>
            <w:tcW w:w="1985" w:type="dxa"/>
          </w:tcPr>
          <w:p w14:paraId="303538DE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43334">
              <w:rPr>
                <w:rFonts w:cstheme="minorHAnsi"/>
                <w:sz w:val="18"/>
                <w:szCs w:val="18"/>
              </w:rPr>
              <w:t>Aluminium</w:t>
            </w:r>
            <w:proofErr w:type="spellEnd"/>
            <w:r w:rsidRPr="00043334">
              <w:rPr>
                <w:rFonts w:cstheme="minorHAnsi"/>
                <w:sz w:val="18"/>
                <w:szCs w:val="18"/>
              </w:rPr>
              <w:t xml:space="preserve"> foil laminated with wax greaseproof paper</w:t>
            </w:r>
          </w:p>
        </w:tc>
        <w:tc>
          <w:tcPr>
            <w:tcW w:w="992" w:type="dxa"/>
          </w:tcPr>
          <w:p w14:paraId="04D379CA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134" w:type="dxa"/>
          </w:tcPr>
          <w:p w14:paraId="3FF3E564" w14:textId="1BB83601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Cream</w:t>
            </w:r>
            <w:r w:rsidR="005B22AB">
              <w:rPr>
                <w:rFonts w:cstheme="minorHAnsi"/>
                <w:sz w:val="18"/>
                <w:szCs w:val="18"/>
              </w:rPr>
              <w:t xml:space="preserve"> </w:t>
            </w:r>
            <w:r w:rsidR="00DA3FAD">
              <w:rPr>
                <w:rFonts w:cstheme="minorHAnsi"/>
                <w:sz w:val="18"/>
                <w:szCs w:val="18"/>
              </w:rPr>
              <w:t>Burgundy</w:t>
            </w:r>
            <w:r w:rsidR="00200D42">
              <w:rPr>
                <w:rFonts w:cstheme="minorHAnsi"/>
                <w:sz w:val="18"/>
                <w:szCs w:val="18"/>
              </w:rPr>
              <w:t xml:space="preserve"> </w:t>
            </w:r>
            <w:r w:rsidRPr="00043334">
              <w:rPr>
                <w:rFonts w:cstheme="minorHAnsi"/>
                <w:sz w:val="18"/>
                <w:szCs w:val="18"/>
              </w:rPr>
              <w:t>print</w:t>
            </w:r>
          </w:p>
        </w:tc>
        <w:tc>
          <w:tcPr>
            <w:tcW w:w="1134" w:type="dxa"/>
          </w:tcPr>
          <w:p w14:paraId="0AB41136" w14:textId="4C47D281" w:rsidR="00153D75" w:rsidRPr="00043334" w:rsidRDefault="003C649D" w:rsidP="00BC17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</w:t>
            </w:r>
            <w:r w:rsidR="0038437A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821" w:type="dxa"/>
          </w:tcPr>
          <w:p w14:paraId="3904FCF7" w14:textId="41B829F9" w:rsidR="00153D75" w:rsidRPr="00043334" w:rsidRDefault="00555BD3" w:rsidP="00BC17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738" w:type="dxa"/>
          </w:tcPr>
          <w:p w14:paraId="0F6959FD" w14:textId="33CC30D9" w:rsidR="00153D75" w:rsidRPr="00043334" w:rsidRDefault="00555BD3" w:rsidP="00BC17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709" w:type="dxa"/>
          </w:tcPr>
          <w:p w14:paraId="57ADF29C" w14:textId="4248EB07" w:rsidR="00153D75" w:rsidRPr="00043334" w:rsidRDefault="00555BD3" w:rsidP="00BC17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000" w:type="dxa"/>
          </w:tcPr>
          <w:p w14:paraId="47413140" w14:textId="641AEDA9" w:rsidR="00153D75" w:rsidRPr="00043334" w:rsidRDefault="00884798" w:rsidP="00BC17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153D75" w:rsidRPr="00854D1D" w14:paraId="251A92C7" w14:textId="77777777" w:rsidTr="00BC17C8">
        <w:tc>
          <w:tcPr>
            <w:tcW w:w="1101" w:type="dxa"/>
          </w:tcPr>
          <w:p w14:paraId="0B9F8CA2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Secondary</w:t>
            </w:r>
          </w:p>
        </w:tc>
        <w:tc>
          <w:tcPr>
            <w:tcW w:w="850" w:type="dxa"/>
          </w:tcPr>
          <w:p w14:paraId="02E2D761" w14:textId="77777777" w:rsidR="00153D75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Card</w:t>
            </w:r>
          </w:p>
          <w:p w14:paraId="536D6460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board</w:t>
            </w:r>
          </w:p>
        </w:tc>
        <w:tc>
          <w:tcPr>
            <w:tcW w:w="1985" w:type="dxa"/>
          </w:tcPr>
          <w:p w14:paraId="26B0A34D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Corrugated cardboard boxes</w:t>
            </w:r>
          </w:p>
        </w:tc>
        <w:tc>
          <w:tcPr>
            <w:tcW w:w="992" w:type="dxa"/>
          </w:tcPr>
          <w:p w14:paraId="61758515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134" w:type="dxa"/>
          </w:tcPr>
          <w:p w14:paraId="747F54BC" w14:textId="77777777" w:rsidR="00153D75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Brown/</w:t>
            </w:r>
          </w:p>
          <w:p w14:paraId="53E2B5E5" w14:textId="71951471" w:rsidR="00153D75" w:rsidRPr="00043334" w:rsidRDefault="006713F6" w:rsidP="00BC17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Burgundy Print</w:t>
            </w:r>
          </w:p>
        </w:tc>
        <w:tc>
          <w:tcPr>
            <w:tcW w:w="1134" w:type="dxa"/>
          </w:tcPr>
          <w:p w14:paraId="3B68E6F0" w14:textId="74A172E7" w:rsidR="00153D75" w:rsidRPr="00043334" w:rsidRDefault="0038437A" w:rsidP="00BC17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821" w:type="dxa"/>
          </w:tcPr>
          <w:p w14:paraId="4270495F" w14:textId="678B42BC" w:rsidR="00153D75" w:rsidRPr="00043334" w:rsidRDefault="00555BD3" w:rsidP="00BC17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0E7B2B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738" w:type="dxa"/>
          </w:tcPr>
          <w:p w14:paraId="68BBA696" w14:textId="5DD50297" w:rsidR="00153D75" w:rsidRPr="00043334" w:rsidRDefault="00884798" w:rsidP="00BC17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0E7B2B">
              <w:rPr>
                <w:rFonts w:cstheme="minorHAnsi"/>
                <w:sz w:val="18"/>
                <w:szCs w:val="18"/>
              </w:rPr>
              <w:t>85</w:t>
            </w:r>
          </w:p>
        </w:tc>
        <w:tc>
          <w:tcPr>
            <w:tcW w:w="709" w:type="dxa"/>
          </w:tcPr>
          <w:p w14:paraId="01F2C9F9" w14:textId="0F363611" w:rsidR="00153D75" w:rsidRPr="00043334" w:rsidRDefault="00884798" w:rsidP="00BC17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1000" w:type="dxa"/>
          </w:tcPr>
          <w:p w14:paraId="5A3B0423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n/a</w:t>
            </w:r>
          </w:p>
        </w:tc>
      </w:tr>
      <w:tr w:rsidR="00153D75" w:rsidRPr="00854D1D" w14:paraId="2C233D9D" w14:textId="77777777" w:rsidTr="00BC17C8">
        <w:tc>
          <w:tcPr>
            <w:tcW w:w="1101" w:type="dxa"/>
          </w:tcPr>
          <w:p w14:paraId="467C1E76" w14:textId="77777777" w:rsidR="00153D75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Tertiary</w:t>
            </w:r>
          </w:p>
          <w:p w14:paraId="79AA8B96" w14:textId="61CE6817" w:rsidR="001A791C" w:rsidRPr="00043334" w:rsidRDefault="001A791C" w:rsidP="00BC17C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EB9E7A4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Wood</w:t>
            </w:r>
          </w:p>
        </w:tc>
        <w:tc>
          <w:tcPr>
            <w:tcW w:w="1985" w:type="dxa"/>
          </w:tcPr>
          <w:p w14:paraId="5CF832A7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Pallet</w:t>
            </w:r>
          </w:p>
        </w:tc>
        <w:tc>
          <w:tcPr>
            <w:tcW w:w="992" w:type="dxa"/>
          </w:tcPr>
          <w:p w14:paraId="38BC13B9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134" w:type="dxa"/>
          </w:tcPr>
          <w:p w14:paraId="224D7EFE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Brown</w:t>
            </w:r>
          </w:p>
        </w:tc>
        <w:tc>
          <w:tcPr>
            <w:tcW w:w="1134" w:type="dxa"/>
          </w:tcPr>
          <w:p w14:paraId="120DA780" w14:textId="54B847BB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2</w:t>
            </w:r>
            <w:r w:rsidR="00E26114">
              <w:rPr>
                <w:rFonts w:cstheme="minorHAnsi"/>
                <w:sz w:val="18"/>
                <w:szCs w:val="18"/>
              </w:rPr>
              <w:t>0</w:t>
            </w:r>
            <w:r w:rsidRPr="00043334">
              <w:rPr>
                <w:rFonts w:cstheme="minorHAnsi"/>
                <w:sz w:val="18"/>
                <w:szCs w:val="18"/>
              </w:rPr>
              <w:t>,000</w:t>
            </w:r>
          </w:p>
        </w:tc>
        <w:tc>
          <w:tcPr>
            <w:tcW w:w="821" w:type="dxa"/>
          </w:tcPr>
          <w:p w14:paraId="30DF8915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1200</w:t>
            </w:r>
          </w:p>
        </w:tc>
        <w:tc>
          <w:tcPr>
            <w:tcW w:w="738" w:type="dxa"/>
          </w:tcPr>
          <w:p w14:paraId="0A9AAB38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1000</w:t>
            </w:r>
          </w:p>
        </w:tc>
        <w:tc>
          <w:tcPr>
            <w:tcW w:w="709" w:type="dxa"/>
          </w:tcPr>
          <w:p w14:paraId="6AA74CD9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000" w:type="dxa"/>
          </w:tcPr>
          <w:p w14:paraId="2F3C01F1" w14:textId="77777777" w:rsidR="00153D75" w:rsidRPr="00043334" w:rsidRDefault="00153D75" w:rsidP="00BC17C8">
            <w:pPr>
              <w:rPr>
                <w:rFonts w:cstheme="minorHAnsi"/>
                <w:sz w:val="18"/>
                <w:szCs w:val="18"/>
              </w:rPr>
            </w:pPr>
            <w:r w:rsidRPr="00043334">
              <w:rPr>
                <w:rFonts w:cstheme="minorHAnsi"/>
                <w:sz w:val="18"/>
                <w:szCs w:val="18"/>
              </w:rPr>
              <w:t>n/a</w:t>
            </w:r>
          </w:p>
        </w:tc>
      </w:tr>
      <w:tr w:rsidR="00153D75" w:rsidRPr="00854D1D" w14:paraId="3D719E01" w14:textId="77777777" w:rsidTr="00153D75">
        <w:tc>
          <w:tcPr>
            <w:tcW w:w="3936" w:type="dxa"/>
            <w:gridSpan w:val="3"/>
            <w:shd w:val="clear" w:color="auto" w:fill="BDD6EE" w:themeFill="accent5" w:themeFillTint="66"/>
            <w:vAlign w:val="center"/>
          </w:tcPr>
          <w:p w14:paraId="073D1398" w14:textId="77777777" w:rsidR="00153D75" w:rsidRPr="00854D1D" w:rsidRDefault="00153D75" w:rsidP="00BC17C8">
            <w:pPr>
              <w:rPr>
                <w:rFonts w:cstheme="minorHAnsi"/>
              </w:rPr>
            </w:pPr>
          </w:p>
          <w:p w14:paraId="4D256763" w14:textId="0034B3D8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Total Weight Primary Packaging (</w:t>
            </w:r>
            <w:r w:rsidR="0010048B">
              <w:rPr>
                <w:rFonts w:cstheme="minorHAnsi"/>
              </w:rPr>
              <w:t>k</w:t>
            </w:r>
            <w:r w:rsidRPr="00854D1D">
              <w:rPr>
                <w:rFonts w:cstheme="minorHAnsi"/>
              </w:rPr>
              <w:t>g)</w:t>
            </w:r>
          </w:p>
          <w:p w14:paraId="2EFC3182" w14:textId="77777777" w:rsidR="00153D75" w:rsidRPr="00854D1D" w:rsidRDefault="00153D75" w:rsidP="00BC17C8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BBD0AAC" w14:textId="77777777" w:rsidR="0026223E" w:rsidRDefault="0026223E" w:rsidP="00BC17C8">
            <w:pPr>
              <w:rPr>
                <w:rFonts w:cstheme="minorHAnsi"/>
              </w:rPr>
            </w:pPr>
          </w:p>
          <w:p w14:paraId="6499037C" w14:textId="4D9DD9E5" w:rsidR="00153D75" w:rsidRPr="00854D1D" w:rsidRDefault="006713F6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20.25</w:t>
            </w:r>
          </w:p>
        </w:tc>
        <w:tc>
          <w:tcPr>
            <w:tcW w:w="2268" w:type="dxa"/>
            <w:gridSpan w:val="2"/>
            <w:shd w:val="clear" w:color="auto" w:fill="BDD6EE" w:themeFill="accent5" w:themeFillTint="66"/>
          </w:tcPr>
          <w:p w14:paraId="5D279F0F" w14:textId="77777777" w:rsidR="00153D75" w:rsidRPr="00854D1D" w:rsidRDefault="00153D75" w:rsidP="00BC17C8">
            <w:pPr>
              <w:rPr>
                <w:rFonts w:cstheme="minorHAnsi"/>
              </w:rPr>
            </w:pPr>
          </w:p>
          <w:p w14:paraId="540DFBAF" w14:textId="77777777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Primary Barcode details</w:t>
            </w:r>
          </w:p>
        </w:tc>
        <w:tc>
          <w:tcPr>
            <w:tcW w:w="3268" w:type="dxa"/>
            <w:gridSpan w:val="4"/>
          </w:tcPr>
          <w:p w14:paraId="377D3E5E" w14:textId="77777777" w:rsidR="00153D75" w:rsidRPr="00854D1D" w:rsidRDefault="00153D75" w:rsidP="00BC17C8">
            <w:pPr>
              <w:rPr>
                <w:rFonts w:cstheme="minorHAnsi"/>
              </w:rPr>
            </w:pPr>
          </w:p>
          <w:p w14:paraId="5ACE7529" w14:textId="2A06D965" w:rsidR="00153D75" w:rsidRPr="00854D1D" w:rsidRDefault="00D0139A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153D75" w:rsidRPr="00854D1D" w14:paraId="47EFF290" w14:textId="77777777" w:rsidTr="00153D75">
        <w:tc>
          <w:tcPr>
            <w:tcW w:w="3936" w:type="dxa"/>
            <w:gridSpan w:val="3"/>
            <w:shd w:val="clear" w:color="auto" w:fill="BDD6EE" w:themeFill="accent5" w:themeFillTint="66"/>
            <w:vAlign w:val="center"/>
          </w:tcPr>
          <w:p w14:paraId="4AC76CB9" w14:textId="00E4125B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Total Weight Secondary Packaging (</w:t>
            </w:r>
            <w:r w:rsidR="0010048B">
              <w:rPr>
                <w:rFonts w:cstheme="minorHAnsi"/>
              </w:rPr>
              <w:t>k</w:t>
            </w:r>
            <w:r w:rsidRPr="00854D1D">
              <w:rPr>
                <w:rFonts w:cstheme="minorHAnsi"/>
              </w:rPr>
              <w:t>g)</w:t>
            </w:r>
          </w:p>
        </w:tc>
        <w:tc>
          <w:tcPr>
            <w:tcW w:w="992" w:type="dxa"/>
          </w:tcPr>
          <w:p w14:paraId="5FA2BF4F" w14:textId="77777777" w:rsidR="00153D75" w:rsidRPr="00854D1D" w:rsidRDefault="00153D75" w:rsidP="00BC17C8">
            <w:pPr>
              <w:rPr>
                <w:rFonts w:cstheme="minorHAnsi"/>
              </w:rPr>
            </w:pPr>
          </w:p>
          <w:p w14:paraId="01922C32" w14:textId="1A28D7F0" w:rsidR="00153D75" w:rsidRPr="00854D1D" w:rsidRDefault="00421CD9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31.95</w:t>
            </w:r>
          </w:p>
        </w:tc>
        <w:tc>
          <w:tcPr>
            <w:tcW w:w="2268" w:type="dxa"/>
            <w:gridSpan w:val="2"/>
            <w:shd w:val="clear" w:color="auto" w:fill="BDD6EE" w:themeFill="accent5" w:themeFillTint="66"/>
          </w:tcPr>
          <w:p w14:paraId="5FB61C41" w14:textId="77777777" w:rsidR="00153D75" w:rsidRPr="00854D1D" w:rsidRDefault="00153D75" w:rsidP="00BC17C8">
            <w:pPr>
              <w:rPr>
                <w:rFonts w:cstheme="minorHAnsi"/>
              </w:rPr>
            </w:pPr>
          </w:p>
          <w:p w14:paraId="6866DC41" w14:textId="77777777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Secondary Barcode details</w:t>
            </w:r>
          </w:p>
          <w:p w14:paraId="4D1C8B78" w14:textId="77777777" w:rsidR="00153D75" w:rsidRPr="00854D1D" w:rsidRDefault="00153D75" w:rsidP="00BC17C8">
            <w:pPr>
              <w:rPr>
                <w:rFonts w:cstheme="minorHAnsi"/>
              </w:rPr>
            </w:pPr>
          </w:p>
        </w:tc>
        <w:tc>
          <w:tcPr>
            <w:tcW w:w="3268" w:type="dxa"/>
            <w:gridSpan w:val="4"/>
          </w:tcPr>
          <w:p w14:paraId="5B1F5CF9" w14:textId="77777777" w:rsidR="00153D75" w:rsidRPr="00854D1D" w:rsidRDefault="00153D75" w:rsidP="00BC17C8">
            <w:pPr>
              <w:rPr>
                <w:rFonts w:cstheme="minorHAnsi"/>
              </w:rPr>
            </w:pPr>
          </w:p>
          <w:p w14:paraId="5D3EA940" w14:textId="69871801" w:rsidR="00153D75" w:rsidRPr="00854D1D" w:rsidRDefault="0026223E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5034321000246</w:t>
            </w:r>
          </w:p>
        </w:tc>
      </w:tr>
      <w:tr w:rsidR="00153D75" w:rsidRPr="00854D1D" w14:paraId="52D80A90" w14:textId="77777777" w:rsidTr="00153D75">
        <w:tc>
          <w:tcPr>
            <w:tcW w:w="3936" w:type="dxa"/>
            <w:gridSpan w:val="3"/>
            <w:shd w:val="clear" w:color="auto" w:fill="BDD6EE" w:themeFill="accent5" w:themeFillTint="66"/>
            <w:vAlign w:val="center"/>
          </w:tcPr>
          <w:p w14:paraId="5B3950E2" w14:textId="48A0D8F8" w:rsidR="00153D75" w:rsidRPr="00854D1D" w:rsidRDefault="00153D75" w:rsidP="00BC17C8">
            <w:pPr>
              <w:jc w:val="both"/>
              <w:rPr>
                <w:rFonts w:cstheme="minorHAnsi"/>
              </w:rPr>
            </w:pPr>
            <w:r w:rsidRPr="00854D1D">
              <w:rPr>
                <w:rFonts w:cstheme="minorHAnsi"/>
              </w:rPr>
              <w:t xml:space="preserve">Total Weight </w:t>
            </w:r>
            <w:r w:rsidR="00EA2D03">
              <w:rPr>
                <w:rFonts w:cstheme="minorHAnsi"/>
              </w:rPr>
              <w:t>Pallet</w:t>
            </w:r>
            <w:r w:rsidRPr="00854D1D">
              <w:rPr>
                <w:rFonts w:cstheme="minorHAnsi"/>
              </w:rPr>
              <w:t xml:space="preserve"> (</w:t>
            </w:r>
            <w:r w:rsidR="0010048B">
              <w:rPr>
                <w:rFonts w:cstheme="minorHAnsi"/>
              </w:rPr>
              <w:t>k</w:t>
            </w:r>
            <w:r w:rsidRPr="00854D1D">
              <w:rPr>
                <w:rFonts w:cstheme="minorHAnsi"/>
              </w:rPr>
              <w:t>g)</w:t>
            </w:r>
          </w:p>
        </w:tc>
        <w:tc>
          <w:tcPr>
            <w:tcW w:w="992" w:type="dxa"/>
          </w:tcPr>
          <w:p w14:paraId="40E0CE62" w14:textId="7448EC1B" w:rsidR="00153D75" w:rsidRDefault="00153D75" w:rsidP="00BC17C8">
            <w:pPr>
              <w:rPr>
                <w:rFonts w:cstheme="minorHAnsi"/>
              </w:rPr>
            </w:pPr>
          </w:p>
          <w:p w14:paraId="2C96C29E" w14:textId="77777777" w:rsidR="00660F1F" w:rsidRPr="00854D1D" w:rsidRDefault="00660F1F" w:rsidP="00BC17C8">
            <w:pPr>
              <w:rPr>
                <w:rFonts w:cstheme="minorHAnsi"/>
              </w:rPr>
            </w:pPr>
          </w:p>
          <w:p w14:paraId="0B5A6F1B" w14:textId="44F7DF93" w:rsidR="00153D75" w:rsidRPr="00854D1D" w:rsidRDefault="00660F1F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747.20</w:t>
            </w:r>
          </w:p>
        </w:tc>
        <w:tc>
          <w:tcPr>
            <w:tcW w:w="2268" w:type="dxa"/>
            <w:gridSpan w:val="2"/>
            <w:shd w:val="clear" w:color="auto" w:fill="BDD6EE" w:themeFill="accent5" w:themeFillTint="66"/>
          </w:tcPr>
          <w:p w14:paraId="276508B2" w14:textId="77777777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Intrastat code:</w:t>
            </w:r>
          </w:p>
          <w:p w14:paraId="6A0B5CBE" w14:textId="77777777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8 digit commodity code</w:t>
            </w:r>
          </w:p>
          <w:p w14:paraId="50F1DB2F" w14:textId="77777777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 xml:space="preserve"> for trade</w:t>
            </w:r>
          </w:p>
          <w:p w14:paraId="69728512" w14:textId="77777777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Between EU countries</w:t>
            </w:r>
          </w:p>
        </w:tc>
        <w:tc>
          <w:tcPr>
            <w:tcW w:w="3268" w:type="dxa"/>
            <w:gridSpan w:val="4"/>
          </w:tcPr>
          <w:p w14:paraId="6967EC10" w14:textId="77777777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n/a</w:t>
            </w:r>
          </w:p>
        </w:tc>
      </w:tr>
      <w:tr w:rsidR="00BB2591" w:rsidRPr="00854D1D" w14:paraId="424EADCA" w14:textId="77777777" w:rsidTr="00153D75">
        <w:tc>
          <w:tcPr>
            <w:tcW w:w="3936" w:type="dxa"/>
            <w:gridSpan w:val="3"/>
            <w:shd w:val="clear" w:color="auto" w:fill="BDD6EE" w:themeFill="accent5" w:themeFillTint="66"/>
            <w:vAlign w:val="center"/>
          </w:tcPr>
          <w:p w14:paraId="2AB15455" w14:textId="77777777" w:rsidR="00BB2591" w:rsidRDefault="00BB2591" w:rsidP="00BC17C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Total Units per Case</w:t>
            </w:r>
          </w:p>
          <w:p w14:paraId="376F1F64" w14:textId="6F0B971E" w:rsidR="00BB2591" w:rsidRPr="00854D1D" w:rsidRDefault="00BB2591" w:rsidP="00BC17C8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14:paraId="3D1417D2" w14:textId="140F026E" w:rsidR="00BB2591" w:rsidRPr="00854D1D" w:rsidRDefault="00BB2591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2268" w:type="dxa"/>
            <w:gridSpan w:val="2"/>
            <w:shd w:val="clear" w:color="auto" w:fill="BDD6EE" w:themeFill="accent5" w:themeFillTint="66"/>
          </w:tcPr>
          <w:p w14:paraId="46E29A9F" w14:textId="77777777" w:rsidR="00BB2591" w:rsidRPr="00854D1D" w:rsidRDefault="00BB2591" w:rsidP="00BC17C8">
            <w:pPr>
              <w:rPr>
                <w:rFonts w:cstheme="minorHAnsi"/>
              </w:rPr>
            </w:pPr>
          </w:p>
        </w:tc>
        <w:tc>
          <w:tcPr>
            <w:tcW w:w="3268" w:type="dxa"/>
            <w:gridSpan w:val="4"/>
          </w:tcPr>
          <w:p w14:paraId="7E529C9A" w14:textId="77777777" w:rsidR="00BB2591" w:rsidRPr="00854D1D" w:rsidRDefault="00BB2591" w:rsidP="00BC17C8">
            <w:pPr>
              <w:rPr>
                <w:rFonts w:cstheme="minorHAnsi"/>
              </w:rPr>
            </w:pPr>
          </w:p>
        </w:tc>
      </w:tr>
      <w:tr w:rsidR="00153D75" w:rsidRPr="00854D1D" w14:paraId="0889FE91" w14:textId="77777777" w:rsidTr="00153D75">
        <w:tc>
          <w:tcPr>
            <w:tcW w:w="3936" w:type="dxa"/>
            <w:gridSpan w:val="3"/>
            <w:shd w:val="clear" w:color="auto" w:fill="BDD6EE" w:themeFill="accent5" w:themeFillTint="66"/>
            <w:vAlign w:val="center"/>
          </w:tcPr>
          <w:p w14:paraId="1388BE3D" w14:textId="25F07DCC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 xml:space="preserve">Number of </w:t>
            </w:r>
            <w:r w:rsidR="00C25264">
              <w:rPr>
                <w:rFonts w:cstheme="minorHAnsi"/>
              </w:rPr>
              <w:t>cases per layer</w:t>
            </w:r>
          </w:p>
          <w:p w14:paraId="7FF6F635" w14:textId="77777777" w:rsidR="00153D75" w:rsidRPr="00854D1D" w:rsidRDefault="00153D75" w:rsidP="00BC17C8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61E9524" w14:textId="635C2E05" w:rsidR="00153D75" w:rsidRPr="00854D1D" w:rsidRDefault="00D422E4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268" w:type="dxa"/>
            <w:gridSpan w:val="2"/>
            <w:shd w:val="clear" w:color="auto" w:fill="BDD6EE" w:themeFill="accent5" w:themeFillTint="66"/>
          </w:tcPr>
          <w:p w14:paraId="148C9A96" w14:textId="77777777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 xml:space="preserve">Packed in protective </w:t>
            </w:r>
            <w:proofErr w:type="spellStart"/>
            <w:r w:rsidRPr="00854D1D">
              <w:rPr>
                <w:rFonts w:cstheme="minorHAnsi"/>
              </w:rPr>
              <w:t>atmostphere</w:t>
            </w:r>
            <w:proofErr w:type="spellEnd"/>
          </w:p>
        </w:tc>
        <w:tc>
          <w:tcPr>
            <w:tcW w:w="3268" w:type="dxa"/>
            <w:gridSpan w:val="4"/>
          </w:tcPr>
          <w:p w14:paraId="7113329F" w14:textId="77777777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No</w:t>
            </w:r>
          </w:p>
        </w:tc>
      </w:tr>
      <w:tr w:rsidR="00153D75" w:rsidRPr="00854D1D" w14:paraId="616247E2" w14:textId="77777777" w:rsidTr="00153D75">
        <w:tc>
          <w:tcPr>
            <w:tcW w:w="3936" w:type="dxa"/>
            <w:gridSpan w:val="3"/>
            <w:shd w:val="clear" w:color="auto" w:fill="BDD6EE" w:themeFill="accent5" w:themeFillTint="66"/>
            <w:vAlign w:val="center"/>
          </w:tcPr>
          <w:p w14:paraId="2B2B7DCE" w14:textId="77777777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Number of layers per pallet</w:t>
            </w:r>
          </w:p>
          <w:p w14:paraId="3E8614F0" w14:textId="77777777" w:rsidR="00153D75" w:rsidRPr="00854D1D" w:rsidRDefault="00153D75" w:rsidP="00BC17C8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A52654B" w14:textId="17A45876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1</w:t>
            </w:r>
            <w:r w:rsidR="002450B0">
              <w:rPr>
                <w:rFonts w:cstheme="minorHAnsi"/>
              </w:rPr>
              <w:t>2</w:t>
            </w:r>
          </w:p>
        </w:tc>
        <w:tc>
          <w:tcPr>
            <w:tcW w:w="2268" w:type="dxa"/>
            <w:gridSpan w:val="2"/>
            <w:shd w:val="clear" w:color="auto" w:fill="BDD6EE" w:themeFill="accent5" w:themeFillTint="66"/>
          </w:tcPr>
          <w:p w14:paraId="00B36336" w14:textId="77777777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Vacuum packed</w:t>
            </w:r>
          </w:p>
        </w:tc>
        <w:tc>
          <w:tcPr>
            <w:tcW w:w="3268" w:type="dxa"/>
            <w:gridSpan w:val="4"/>
          </w:tcPr>
          <w:p w14:paraId="7CF1C011" w14:textId="77777777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No</w:t>
            </w:r>
          </w:p>
        </w:tc>
      </w:tr>
      <w:tr w:rsidR="00153D75" w:rsidRPr="00854D1D" w14:paraId="1E69BE62" w14:textId="77777777" w:rsidTr="00153D75">
        <w:tc>
          <w:tcPr>
            <w:tcW w:w="3936" w:type="dxa"/>
            <w:gridSpan w:val="3"/>
            <w:shd w:val="clear" w:color="auto" w:fill="BDD6EE" w:themeFill="accent5" w:themeFillTint="66"/>
            <w:vAlign w:val="center"/>
          </w:tcPr>
          <w:p w14:paraId="6901DC8C" w14:textId="77777777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Number of cases per pallet</w:t>
            </w:r>
          </w:p>
          <w:p w14:paraId="0776D263" w14:textId="77777777" w:rsidR="00153D75" w:rsidRPr="00854D1D" w:rsidRDefault="00153D75" w:rsidP="00BC17C8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4BCC9E9D" w14:textId="20B9541F" w:rsidR="00153D75" w:rsidRPr="00854D1D" w:rsidRDefault="00BB3907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  <w:r w:rsidR="00D422E4">
              <w:rPr>
                <w:rFonts w:cstheme="minorHAnsi"/>
              </w:rPr>
              <w:t>0</w:t>
            </w:r>
          </w:p>
        </w:tc>
        <w:tc>
          <w:tcPr>
            <w:tcW w:w="2268" w:type="dxa"/>
            <w:gridSpan w:val="2"/>
            <w:shd w:val="clear" w:color="auto" w:fill="BDD6EE" w:themeFill="accent5" w:themeFillTint="66"/>
          </w:tcPr>
          <w:p w14:paraId="53F910CA" w14:textId="77777777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Gas Mixture (%)</w:t>
            </w:r>
          </w:p>
        </w:tc>
        <w:tc>
          <w:tcPr>
            <w:tcW w:w="3268" w:type="dxa"/>
            <w:gridSpan w:val="4"/>
          </w:tcPr>
          <w:p w14:paraId="1505E688" w14:textId="77777777" w:rsidR="00153D75" w:rsidRPr="00854D1D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n/a</w:t>
            </w:r>
          </w:p>
        </w:tc>
      </w:tr>
      <w:tr w:rsidR="00153D75" w:rsidRPr="00854D1D" w14:paraId="22A50914" w14:textId="77777777" w:rsidTr="00153D75">
        <w:tc>
          <w:tcPr>
            <w:tcW w:w="3936" w:type="dxa"/>
            <w:gridSpan w:val="3"/>
            <w:shd w:val="clear" w:color="auto" w:fill="BDD6EE" w:themeFill="accent5" w:themeFillTint="66"/>
            <w:vAlign w:val="center"/>
          </w:tcPr>
          <w:p w14:paraId="3B961831" w14:textId="77777777" w:rsidR="00153D75" w:rsidRPr="00854D1D" w:rsidRDefault="00153D75" w:rsidP="00BC17C8">
            <w:pPr>
              <w:rPr>
                <w:rFonts w:cstheme="minorHAnsi"/>
                <w:lang w:val="fr-FR"/>
              </w:rPr>
            </w:pPr>
            <w:r w:rsidRPr="00854D1D">
              <w:rPr>
                <w:rFonts w:cstheme="minorHAnsi"/>
                <w:lang w:val="fr-FR"/>
              </w:rPr>
              <w:t>Pallet Dimensions (L x W x H)</w:t>
            </w:r>
          </w:p>
          <w:p w14:paraId="082AF46F" w14:textId="056D42A9" w:rsidR="00153D75" w:rsidRPr="00854D1D" w:rsidRDefault="00F9521C" w:rsidP="00BC17C8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Pallet Type</w:t>
            </w:r>
          </w:p>
        </w:tc>
        <w:tc>
          <w:tcPr>
            <w:tcW w:w="6528" w:type="dxa"/>
            <w:gridSpan w:val="7"/>
          </w:tcPr>
          <w:p w14:paraId="467C6729" w14:textId="6ED82CAD" w:rsidR="00153D75" w:rsidRDefault="00153D75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120cm/100cm/1</w:t>
            </w:r>
            <w:r w:rsidR="00464FA7">
              <w:rPr>
                <w:rFonts w:cstheme="minorHAnsi"/>
              </w:rPr>
              <w:t>35</w:t>
            </w:r>
            <w:r w:rsidRPr="00854D1D">
              <w:rPr>
                <w:rFonts w:cstheme="minorHAnsi"/>
              </w:rPr>
              <w:t>cm</w:t>
            </w:r>
          </w:p>
          <w:p w14:paraId="7AFBA2E4" w14:textId="503D98DE" w:rsidR="00F9521C" w:rsidRPr="00854D1D" w:rsidRDefault="00F9521C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GKN</w:t>
            </w:r>
          </w:p>
        </w:tc>
      </w:tr>
    </w:tbl>
    <w:p w14:paraId="3A6A4911" w14:textId="77777777" w:rsidR="00153D75" w:rsidRPr="00854D1D" w:rsidRDefault="00153D75" w:rsidP="00153D75">
      <w:pPr>
        <w:rPr>
          <w:rFonts w:cstheme="minorHAnsi"/>
        </w:rPr>
      </w:pPr>
    </w:p>
    <w:p w14:paraId="1A81D477" w14:textId="78852B8F" w:rsidR="00153D75" w:rsidRPr="00F9521C" w:rsidRDefault="00DF7926" w:rsidP="0070101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06.10.22</w:t>
      </w:r>
    </w:p>
    <w:p w14:paraId="01C0910E" w14:textId="77777777" w:rsidR="00153D75" w:rsidRPr="00854D1D" w:rsidRDefault="00153D75" w:rsidP="00153D75">
      <w:pPr>
        <w:rPr>
          <w:rFonts w:cstheme="minorHAnsi"/>
          <w:sz w:val="16"/>
          <w:szCs w:val="16"/>
        </w:rPr>
      </w:pPr>
    </w:p>
    <w:tbl>
      <w:tblPr>
        <w:tblW w:w="16638" w:type="dxa"/>
        <w:tblInd w:w="-426" w:type="dxa"/>
        <w:tblLook w:val="04A0" w:firstRow="1" w:lastRow="0" w:firstColumn="1" w:lastColumn="0" w:noHBand="0" w:noVBand="1"/>
      </w:tblPr>
      <w:tblGrid>
        <w:gridCol w:w="534"/>
        <w:gridCol w:w="4921"/>
        <w:gridCol w:w="2822"/>
        <w:gridCol w:w="3051"/>
        <w:gridCol w:w="2110"/>
        <w:gridCol w:w="1600"/>
        <w:gridCol w:w="1600"/>
      </w:tblGrid>
      <w:tr w:rsidR="00F9521C" w:rsidRPr="00854D1D" w14:paraId="50F4C3FE" w14:textId="77777777" w:rsidTr="007C1561">
        <w:trPr>
          <w:gridBefore w:val="1"/>
          <w:wBefore w:w="534" w:type="dxa"/>
          <w:trHeight w:val="255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3732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3A21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C9F9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21F6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9F4D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2B02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521C" w:rsidRPr="00854D1D" w14:paraId="3B154654" w14:textId="77777777" w:rsidTr="007C1561">
        <w:trPr>
          <w:gridBefore w:val="1"/>
          <w:wBefore w:w="534" w:type="dxa"/>
          <w:trHeight w:val="285"/>
        </w:trPr>
        <w:tc>
          <w:tcPr>
            <w:tcW w:w="12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7E7F" w14:textId="7F67383C" w:rsidR="00F9521C" w:rsidRDefault="00F9521C" w:rsidP="00BC17C8">
            <w:pPr>
              <w:rPr>
                <w:rFonts w:cstheme="minorHAnsi"/>
                <w:b/>
              </w:rPr>
            </w:pPr>
          </w:p>
          <w:p w14:paraId="58AC5E7D" w14:textId="77777777" w:rsidR="00F9521C" w:rsidRDefault="00F9521C" w:rsidP="00BC17C8">
            <w:pPr>
              <w:rPr>
                <w:rFonts w:cstheme="minorHAnsi"/>
                <w:b/>
              </w:rPr>
            </w:pPr>
          </w:p>
          <w:p w14:paraId="29916A9A" w14:textId="507ED3B4" w:rsidR="00F9521C" w:rsidRDefault="00477969" w:rsidP="00BC17C8">
            <w:pPr>
              <w:rPr>
                <w:rFonts w:cstheme="minorHAnsi"/>
                <w:b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2C8C8672" wp14:editId="260E8607">
                  <wp:extent cx="1590675" cy="15906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utterPortion_Unsalted_Left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E9E493" w14:textId="69F298FE" w:rsidR="007A7C51" w:rsidRDefault="007A7C51" w:rsidP="00BC17C8">
            <w:pPr>
              <w:rPr>
                <w:rFonts w:cstheme="minorHAnsi"/>
                <w:b/>
              </w:rPr>
            </w:pPr>
          </w:p>
          <w:p w14:paraId="1AE42DF4" w14:textId="625E575F" w:rsidR="007A7C51" w:rsidRDefault="007A7C51" w:rsidP="00BC17C8">
            <w:pPr>
              <w:rPr>
                <w:rFonts w:cstheme="minorHAnsi"/>
                <w:b/>
              </w:rPr>
            </w:pPr>
          </w:p>
          <w:p w14:paraId="590FC010" w14:textId="7665861F" w:rsidR="00F9521C" w:rsidRPr="00043334" w:rsidRDefault="00F9521C" w:rsidP="00BC17C8">
            <w:pPr>
              <w:rPr>
                <w:rFonts w:cstheme="minorHAnsi"/>
                <w:b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0904" w14:textId="77777777" w:rsidR="00F9521C" w:rsidRPr="00854D1D" w:rsidRDefault="00F9521C" w:rsidP="00BC17C8">
            <w:pPr>
              <w:jc w:val="center"/>
              <w:rPr>
                <w:rFonts w:cstheme="minorHAn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CB2E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521C" w:rsidRPr="00854D1D" w14:paraId="6A7364EC" w14:textId="77777777" w:rsidTr="007C1561">
        <w:trPr>
          <w:gridBefore w:val="1"/>
          <w:wBefore w:w="534" w:type="dxa"/>
          <w:trHeight w:val="30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DB36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772B" w14:textId="77777777" w:rsidR="00F9521C" w:rsidRPr="00854D1D" w:rsidRDefault="00F9521C" w:rsidP="00BC17C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6A36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7F4B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4CBF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EF77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5683" w:rsidRPr="00854D1D" w14:paraId="1A8A4151" w14:textId="77777777" w:rsidTr="007C1561">
        <w:trPr>
          <w:gridBefore w:val="1"/>
          <w:wBefore w:w="534" w:type="dxa"/>
          <w:trHeight w:val="300"/>
        </w:trPr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57E3A28" w14:textId="60B42CBC" w:rsidR="00DC5683" w:rsidRPr="00854D1D" w:rsidRDefault="00DC5683" w:rsidP="00DC5683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ORGANOLEPTIC PROFILE AT END OF LIFE: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9DAB6" w14:textId="77777777" w:rsidR="00DC5683" w:rsidRPr="00854D1D" w:rsidRDefault="00DC5683" w:rsidP="00BC17C8">
            <w:pPr>
              <w:jc w:val="center"/>
              <w:rPr>
                <w:rFonts w:cstheme="minorHAn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84B37" w14:textId="77777777" w:rsidR="00DC5683" w:rsidRPr="00854D1D" w:rsidRDefault="00DC5683" w:rsidP="00BC17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521C" w:rsidRPr="00854D1D" w14:paraId="6FC0384E" w14:textId="77777777" w:rsidTr="007C1561">
        <w:trPr>
          <w:gridBefore w:val="1"/>
          <w:wBefore w:w="534" w:type="dxa"/>
          <w:trHeight w:val="30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7F39C05" w14:textId="77777777" w:rsidR="00F9521C" w:rsidRPr="00854D1D" w:rsidRDefault="00F9521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Appearance:</w:t>
            </w:r>
          </w:p>
        </w:tc>
        <w:tc>
          <w:tcPr>
            <w:tcW w:w="7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4BBA" w14:textId="77777777" w:rsidR="00F9521C" w:rsidRPr="00854D1D" w:rsidRDefault="00F9521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free from any blemishes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E53A" w14:textId="77777777" w:rsidR="00F9521C" w:rsidRPr="00854D1D" w:rsidRDefault="00F9521C" w:rsidP="00BC17C8">
            <w:pPr>
              <w:jc w:val="center"/>
              <w:rPr>
                <w:rFonts w:cstheme="minorHAn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C6EC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521C" w:rsidRPr="00854D1D" w14:paraId="7E9E08B3" w14:textId="77777777" w:rsidTr="007C1561">
        <w:trPr>
          <w:gridBefore w:val="1"/>
          <w:wBefore w:w="534" w:type="dxa"/>
          <w:trHeight w:val="300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C3CE9BE" w14:textId="77777777" w:rsidR="00F9521C" w:rsidRPr="00854D1D" w:rsidRDefault="00F9521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Aroma and Taste:</w:t>
            </w:r>
          </w:p>
        </w:tc>
        <w:tc>
          <w:tcPr>
            <w:tcW w:w="7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FCF6" w14:textId="77777777" w:rsidR="00F9521C" w:rsidRPr="00854D1D" w:rsidRDefault="00F9521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 xml:space="preserve">free from adverse taste and </w:t>
            </w:r>
            <w:proofErr w:type="spellStart"/>
            <w:r w:rsidRPr="00854D1D">
              <w:rPr>
                <w:rFonts w:cstheme="minorHAnsi"/>
              </w:rPr>
              <w:t>odours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222A" w14:textId="77777777" w:rsidR="00F9521C" w:rsidRPr="00854D1D" w:rsidRDefault="00F9521C" w:rsidP="00BC17C8">
            <w:pPr>
              <w:jc w:val="center"/>
              <w:rPr>
                <w:rFonts w:cstheme="minorHAn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72F5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521C" w:rsidRPr="00854D1D" w14:paraId="45DC38AF" w14:textId="77777777" w:rsidTr="007C1561">
        <w:trPr>
          <w:gridBefore w:val="1"/>
          <w:wBefore w:w="534" w:type="dxa"/>
          <w:trHeight w:val="300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FC0CA38" w14:textId="77777777" w:rsidR="00F9521C" w:rsidRPr="00854D1D" w:rsidRDefault="00F9521C" w:rsidP="00BC17C8">
            <w:pPr>
              <w:rPr>
                <w:rFonts w:cstheme="minorHAnsi"/>
              </w:rPr>
            </w:pPr>
            <w:proofErr w:type="spellStart"/>
            <w:r w:rsidRPr="00854D1D">
              <w:rPr>
                <w:rFonts w:cstheme="minorHAnsi"/>
              </w:rPr>
              <w:t>Colour</w:t>
            </w:r>
            <w:proofErr w:type="spellEnd"/>
            <w:r w:rsidRPr="00854D1D">
              <w:rPr>
                <w:rFonts w:cstheme="minorHAnsi"/>
              </w:rPr>
              <w:t>:</w:t>
            </w:r>
          </w:p>
        </w:tc>
        <w:tc>
          <w:tcPr>
            <w:tcW w:w="7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7E50" w14:textId="77777777" w:rsidR="00F9521C" w:rsidRPr="00854D1D" w:rsidRDefault="00F9521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pale cream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B733" w14:textId="77777777" w:rsidR="00F9521C" w:rsidRPr="00854D1D" w:rsidRDefault="00F9521C" w:rsidP="00BC17C8">
            <w:pPr>
              <w:jc w:val="center"/>
              <w:rPr>
                <w:rFonts w:cstheme="minorHAn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0E59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521C" w:rsidRPr="00854D1D" w14:paraId="43D23094" w14:textId="77777777" w:rsidTr="007C1561">
        <w:trPr>
          <w:gridBefore w:val="1"/>
          <w:wBefore w:w="534" w:type="dxa"/>
          <w:trHeight w:val="300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C776EF0" w14:textId="77777777" w:rsidR="00F9521C" w:rsidRPr="00854D1D" w:rsidRDefault="00F9521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Texture:</w:t>
            </w:r>
          </w:p>
        </w:tc>
        <w:tc>
          <w:tcPr>
            <w:tcW w:w="7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AD19" w14:textId="77777777" w:rsidR="00F9521C" w:rsidRPr="00854D1D" w:rsidRDefault="00F9521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smooth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95F6" w14:textId="77777777" w:rsidR="00F9521C" w:rsidRPr="00854D1D" w:rsidRDefault="00F9521C" w:rsidP="00BC17C8">
            <w:pPr>
              <w:jc w:val="center"/>
              <w:rPr>
                <w:rFonts w:cstheme="minorHAn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DE34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521C" w:rsidRPr="00854D1D" w14:paraId="289D41C8" w14:textId="77777777" w:rsidTr="007C1561">
        <w:trPr>
          <w:gridBefore w:val="1"/>
          <w:wBefore w:w="534" w:type="dxa"/>
          <w:trHeight w:val="300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19E86BD" w14:textId="77777777" w:rsidR="00F9521C" w:rsidRPr="00854D1D" w:rsidRDefault="00F9521C" w:rsidP="00BC17C8">
            <w:pPr>
              <w:rPr>
                <w:rFonts w:cstheme="minorHAnsi"/>
              </w:rPr>
            </w:pPr>
            <w:r w:rsidRPr="00854D1D">
              <w:rPr>
                <w:rFonts w:cstheme="minorHAnsi"/>
              </w:rPr>
              <w:t>Shape:</w:t>
            </w:r>
          </w:p>
        </w:tc>
        <w:tc>
          <w:tcPr>
            <w:tcW w:w="7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ECDB" w14:textId="3B8AE01B" w:rsidR="00F9521C" w:rsidRPr="00854D1D" w:rsidRDefault="00C941E8" w:rsidP="00BC17C8">
            <w:pPr>
              <w:rPr>
                <w:rFonts w:cstheme="minorHAnsi"/>
              </w:rPr>
            </w:pPr>
            <w:r>
              <w:rPr>
                <w:rFonts w:cstheme="minorHAnsi"/>
              </w:rPr>
              <w:t>round disc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727C" w14:textId="77777777" w:rsidR="00F9521C" w:rsidRPr="00854D1D" w:rsidRDefault="00F9521C" w:rsidP="00BC17C8">
            <w:pPr>
              <w:jc w:val="center"/>
              <w:rPr>
                <w:rFonts w:cstheme="minorHAn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F296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521C" w:rsidRPr="00854D1D" w14:paraId="67AA01BB" w14:textId="77777777" w:rsidTr="007C1561">
        <w:trPr>
          <w:gridBefore w:val="1"/>
          <w:wBefore w:w="534" w:type="dxa"/>
          <w:trHeight w:val="255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D6DE" w14:textId="77777777" w:rsidR="00F9521C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  <w:p w14:paraId="33F14E9A" w14:textId="43FB3591" w:rsidR="007C1561" w:rsidRPr="00854D1D" w:rsidRDefault="007C1561" w:rsidP="00BC17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4595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4496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1811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1B77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9586" w14:textId="77777777" w:rsidR="00F9521C" w:rsidRPr="00854D1D" w:rsidRDefault="00F9521C" w:rsidP="00BC17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0802" w14:paraId="1ECBA7E0" w14:textId="77777777" w:rsidTr="007C1561">
        <w:trPr>
          <w:gridBefore w:val="1"/>
          <w:wBefore w:w="534" w:type="dxa"/>
          <w:trHeight w:val="372"/>
        </w:trPr>
        <w:tc>
          <w:tcPr>
            <w:tcW w:w="10794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D476F7E" w14:textId="77777777" w:rsidR="00980802" w:rsidRPr="00980802" w:rsidRDefault="00980802" w:rsidP="006B0D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D247E" w14:textId="77777777" w:rsidR="00980802" w:rsidRDefault="00980802" w:rsidP="00BC1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DC8F1" w14:textId="77777777" w:rsidR="00980802" w:rsidRDefault="00980802" w:rsidP="00BC17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2B738" w14:textId="77777777" w:rsidR="00980802" w:rsidRDefault="00980802" w:rsidP="00BC17C8">
            <w:pPr>
              <w:rPr>
                <w:sz w:val="20"/>
                <w:szCs w:val="20"/>
              </w:rPr>
            </w:pPr>
          </w:p>
        </w:tc>
      </w:tr>
      <w:tr w:rsidR="00F9521C" w14:paraId="2A18D4DF" w14:textId="77777777" w:rsidTr="007C1561">
        <w:trPr>
          <w:gridBefore w:val="1"/>
          <w:wBefore w:w="534" w:type="dxa"/>
          <w:trHeight w:val="469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B71D6" w14:textId="77777777" w:rsidR="00F9521C" w:rsidRDefault="00F9521C" w:rsidP="00BC17C8">
            <w:pPr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AED7F" w14:textId="77777777" w:rsidR="00F9521C" w:rsidRDefault="00F9521C" w:rsidP="00BC17C8">
            <w:pPr>
              <w:rPr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5D0F1" w14:textId="77777777" w:rsidR="00F9521C" w:rsidRDefault="00F9521C" w:rsidP="00BC17C8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D830B" w14:textId="77777777" w:rsidR="00F9521C" w:rsidRDefault="00F9521C" w:rsidP="00BC17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92080" w14:textId="77777777" w:rsidR="00F9521C" w:rsidRDefault="00F9521C" w:rsidP="00BC17C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0B0BB" w14:textId="77777777" w:rsidR="00F9521C" w:rsidRDefault="00F9521C" w:rsidP="00BC17C8">
            <w:pPr>
              <w:rPr>
                <w:sz w:val="20"/>
                <w:szCs w:val="20"/>
              </w:rPr>
            </w:pPr>
          </w:p>
        </w:tc>
      </w:tr>
      <w:tr w:rsidR="007C1561" w14:paraId="40A9EC89" w14:textId="77777777" w:rsidTr="007C1561">
        <w:trPr>
          <w:trHeight w:val="372"/>
        </w:trPr>
        <w:tc>
          <w:tcPr>
            <w:tcW w:w="11328" w:type="dxa"/>
            <w:gridSpan w:val="4"/>
            <w:vAlign w:val="bottom"/>
            <w:hideMark/>
          </w:tcPr>
          <w:tbl>
            <w:tblPr>
              <w:tblW w:w="10495" w:type="dxa"/>
              <w:tblInd w:w="108" w:type="dxa"/>
              <w:tblLook w:val="04A0" w:firstRow="1" w:lastRow="0" w:firstColumn="1" w:lastColumn="0" w:noHBand="0" w:noVBand="1"/>
            </w:tblPr>
            <w:tblGrid>
              <w:gridCol w:w="2583"/>
              <w:gridCol w:w="1487"/>
              <w:gridCol w:w="1603"/>
              <w:gridCol w:w="1601"/>
              <w:gridCol w:w="1601"/>
              <w:gridCol w:w="1620"/>
            </w:tblGrid>
            <w:tr w:rsidR="007C1561" w14:paraId="2DD95D4D" w14:textId="77777777">
              <w:trPr>
                <w:trHeight w:val="300"/>
              </w:trPr>
              <w:tc>
                <w:tcPr>
                  <w:tcW w:w="10495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  <w:hideMark/>
                </w:tcPr>
                <w:p w14:paraId="0ABA72F8" w14:textId="77777777" w:rsidR="007C1561" w:rsidRDefault="007C1561">
                  <w:pPr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</w:rPr>
                    <w:t>MICROSTANDARDS AT END OF LIFE</w:t>
                  </w:r>
                </w:p>
              </w:tc>
            </w:tr>
            <w:tr w:rsidR="007C1561" w14:paraId="11CDC606" w14:textId="77777777">
              <w:trPr>
                <w:trHeight w:val="300"/>
              </w:trPr>
              <w:tc>
                <w:tcPr>
                  <w:tcW w:w="2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  <w:hideMark/>
                </w:tcPr>
                <w:p w14:paraId="06DD2F34" w14:textId="77777777" w:rsidR="007C1561" w:rsidRDefault="007C1561">
                  <w:pPr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Test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BDD6EE" w:themeFill="accent5" w:themeFillTint="66"/>
                  <w:vAlign w:val="center"/>
                  <w:hideMark/>
                </w:tcPr>
                <w:p w14:paraId="6E68991E" w14:textId="77777777" w:rsidR="007C1561" w:rsidRDefault="007C1561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Target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BDD6EE" w:themeFill="accent5" w:themeFillTint="66"/>
                  <w:vAlign w:val="center"/>
                  <w:hideMark/>
                </w:tcPr>
                <w:p w14:paraId="3DC7176F" w14:textId="77777777" w:rsidR="007C1561" w:rsidRDefault="007C1561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Action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BDD6EE" w:themeFill="accent5" w:themeFillTint="66"/>
                  <w:vAlign w:val="center"/>
                  <w:hideMark/>
                </w:tcPr>
                <w:p w14:paraId="19DAE567" w14:textId="77777777" w:rsidR="007C1561" w:rsidRDefault="007C1561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Reject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  <w:hideMark/>
                </w:tcPr>
                <w:p w14:paraId="7D9F5F5B" w14:textId="77777777" w:rsidR="007C1561" w:rsidRDefault="007C1561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Method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  <w:hideMark/>
                </w:tcPr>
                <w:p w14:paraId="661A1613" w14:textId="77777777" w:rsidR="007C1561" w:rsidRDefault="007C1561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Frequency</w:t>
                  </w:r>
                </w:p>
              </w:tc>
            </w:tr>
            <w:tr w:rsidR="007C1561" w14:paraId="5BBE2527" w14:textId="77777777">
              <w:trPr>
                <w:trHeight w:val="300"/>
              </w:trPr>
              <w:tc>
                <w:tcPr>
                  <w:tcW w:w="2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  <w:hideMark/>
                </w:tcPr>
                <w:p w14:paraId="1E3295F8" w14:textId="77777777" w:rsidR="007C1561" w:rsidRDefault="007C1561">
                  <w:pPr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ACC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15B01101" w14:textId="77777777" w:rsidR="007C1561" w:rsidRDefault="007C156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&lt;10</w:t>
                  </w:r>
                  <w:r>
                    <w:rPr>
                      <w:rFonts w:cstheme="minorHAnsi"/>
                      <w:vertAlign w:val="superscript"/>
                    </w:rPr>
                    <w:t>5</w:t>
                  </w:r>
                  <w:r>
                    <w:rPr>
                      <w:rFonts w:cstheme="minorHAnsi"/>
                    </w:rPr>
                    <w:t>/g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E8918E6" w14:textId="77777777" w:rsidR="007C1561" w:rsidRDefault="007C1561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Extra Tests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C8CF89D" w14:textId="77777777" w:rsidR="007C1561" w:rsidRDefault="007C1561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u w:val="single"/>
                    </w:rPr>
                    <w:t>&gt;</w:t>
                  </w:r>
                  <w:r>
                    <w:rPr>
                      <w:rFonts w:cstheme="minorHAnsi"/>
                    </w:rPr>
                    <w:t>10</w:t>
                  </w:r>
                  <w:r>
                    <w:rPr>
                      <w:rFonts w:cstheme="minorHAnsi"/>
                      <w:vertAlign w:val="superscript"/>
                    </w:rPr>
                    <w:t>7</w:t>
                  </w:r>
                  <w:r>
                    <w:rPr>
                      <w:rFonts w:cstheme="minorHAnsi"/>
                    </w:rPr>
                    <w:t>/g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72A5656" w14:textId="77777777" w:rsidR="007C1561" w:rsidRDefault="007C1561">
                  <w:pPr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</w:rPr>
                    <w:t>innoculation</w:t>
                  </w:r>
                  <w:proofErr w:type="spellEnd"/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E3ED6AA" w14:textId="77777777" w:rsidR="007C1561" w:rsidRDefault="007C156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Annually</w:t>
                  </w:r>
                </w:p>
              </w:tc>
            </w:tr>
            <w:tr w:rsidR="007C1561" w14:paraId="5C7122E3" w14:textId="77777777">
              <w:trPr>
                <w:trHeight w:val="300"/>
              </w:trPr>
              <w:tc>
                <w:tcPr>
                  <w:tcW w:w="2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  <w:hideMark/>
                </w:tcPr>
                <w:p w14:paraId="28A42A80" w14:textId="77777777" w:rsidR="007C1561" w:rsidRDefault="007C1561">
                  <w:pPr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Enterobacteriaceae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3CFF4877" w14:textId="77777777" w:rsidR="007C1561" w:rsidRDefault="007C156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&lt;100 /g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88BE083" w14:textId="77777777" w:rsidR="007C1561" w:rsidRDefault="007C1561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Extra Tests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930CEEB" w14:textId="77777777" w:rsidR="007C1561" w:rsidRDefault="007C1561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u w:val="single"/>
                    </w:rPr>
                    <w:t>&gt;</w:t>
                  </w:r>
                  <w:r>
                    <w:rPr>
                      <w:rFonts w:cstheme="minorHAnsi"/>
                    </w:rPr>
                    <w:t>10</w:t>
                  </w:r>
                  <w:r>
                    <w:rPr>
                      <w:rFonts w:cstheme="minorHAnsi"/>
                      <w:vertAlign w:val="superscript"/>
                    </w:rPr>
                    <w:t>4</w:t>
                  </w:r>
                  <w:r>
                    <w:rPr>
                      <w:rFonts w:cstheme="minorHAnsi"/>
                    </w:rPr>
                    <w:t>/g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07ED23C" w14:textId="77777777" w:rsidR="007C1561" w:rsidRDefault="007C1561">
                  <w:pPr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</w:rPr>
                    <w:t>innoculation</w:t>
                  </w:r>
                  <w:proofErr w:type="spellEnd"/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C53F881" w14:textId="77777777" w:rsidR="007C1561" w:rsidRDefault="007C156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Annually</w:t>
                  </w:r>
                </w:p>
              </w:tc>
            </w:tr>
            <w:tr w:rsidR="007C1561" w14:paraId="20C769ED" w14:textId="77777777">
              <w:trPr>
                <w:trHeight w:val="300"/>
              </w:trPr>
              <w:tc>
                <w:tcPr>
                  <w:tcW w:w="2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  <w:hideMark/>
                </w:tcPr>
                <w:p w14:paraId="7B544261" w14:textId="77777777" w:rsidR="007C1561" w:rsidRDefault="007C1561">
                  <w:pPr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Salmonella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6A837893" w14:textId="77777777" w:rsidR="007C1561" w:rsidRDefault="007C156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Absent in 25g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0B58AA0" w14:textId="77777777" w:rsidR="007C1561" w:rsidRDefault="007C1561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Recall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F93F331" w14:textId="77777777" w:rsidR="007C1561" w:rsidRDefault="007C1561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Detected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9E57B30" w14:textId="77777777" w:rsidR="007C1561" w:rsidRDefault="007C1561">
                  <w:pPr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</w:rPr>
                    <w:t>innoculation</w:t>
                  </w:r>
                  <w:proofErr w:type="spellEnd"/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3B3B8DB" w14:textId="77777777" w:rsidR="007C1561" w:rsidRDefault="007C156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Annually</w:t>
                  </w:r>
                </w:p>
              </w:tc>
            </w:tr>
            <w:tr w:rsidR="007C1561" w14:paraId="7408C4EA" w14:textId="77777777">
              <w:trPr>
                <w:trHeight w:val="300"/>
              </w:trPr>
              <w:tc>
                <w:tcPr>
                  <w:tcW w:w="2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  <w:hideMark/>
                </w:tcPr>
                <w:p w14:paraId="1D375DB3" w14:textId="77777777" w:rsidR="007C1561" w:rsidRDefault="007C1561">
                  <w:pPr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Listeria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spp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in 25g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70126322" w14:textId="77777777" w:rsidR="007C1561" w:rsidRDefault="007C156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&lt;100/g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C71F7A8" w14:textId="77777777" w:rsidR="007C1561" w:rsidRDefault="007C1561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Extra Tests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B369584" w14:textId="77777777" w:rsidR="007C1561" w:rsidRDefault="007C1561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&gt;100/g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812A63F" w14:textId="77777777" w:rsidR="007C1561" w:rsidRDefault="007C1561">
                  <w:pPr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</w:rPr>
                    <w:t>innoculation</w:t>
                  </w:r>
                  <w:proofErr w:type="spellEnd"/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E8088B2" w14:textId="77777777" w:rsidR="007C1561" w:rsidRDefault="007C156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Annually</w:t>
                  </w:r>
                </w:p>
              </w:tc>
            </w:tr>
            <w:tr w:rsidR="007C1561" w14:paraId="1DC88BFB" w14:textId="77777777">
              <w:trPr>
                <w:trHeight w:val="300"/>
              </w:trPr>
              <w:tc>
                <w:tcPr>
                  <w:tcW w:w="2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  <w:hideMark/>
                </w:tcPr>
                <w:p w14:paraId="0F774450" w14:textId="77777777" w:rsidR="007C1561" w:rsidRDefault="007C1561">
                  <w:pPr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Escherichia coli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6D847BEA" w14:textId="77777777" w:rsidR="007C1561" w:rsidRDefault="007C156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 &lt;10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E92AB75" w14:textId="77777777" w:rsidR="007C1561" w:rsidRDefault="007C1561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Extra Tests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BC86D44" w14:textId="77777777" w:rsidR="007C1561" w:rsidRDefault="007C1561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 </w:t>
                  </w:r>
                  <w:r>
                    <w:rPr>
                      <w:rFonts w:cstheme="minorHAnsi"/>
                      <w:u w:val="single"/>
                    </w:rPr>
                    <w:t>&gt;</w:t>
                  </w:r>
                  <w:r>
                    <w:rPr>
                      <w:rFonts w:cstheme="minorHAnsi"/>
                    </w:rPr>
                    <w:t>10 /g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314814D" w14:textId="77777777" w:rsidR="007C1561" w:rsidRDefault="007C1561">
                  <w:pPr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</w:rPr>
                    <w:t>innoculation</w:t>
                  </w:r>
                  <w:proofErr w:type="spellEnd"/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4B13846" w14:textId="77777777" w:rsidR="007C1561" w:rsidRDefault="007C156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Annually</w:t>
                  </w:r>
                </w:p>
              </w:tc>
            </w:tr>
            <w:tr w:rsidR="007C1561" w14:paraId="4F25BDBF" w14:textId="77777777">
              <w:trPr>
                <w:trHeight w:val="300"/>
              </w:trPr>
              <w:tc>
                <w:tcPr>
                  <w:tcW w:w="2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vAlign w:val="center"/>
                  <w:hideMark/>
                </w:tcPr>
                <w:p w14:paraId="31AED8A7" w14:textId="77777777" w:rsidR="007C1561" w:rsidRDefault="007C1561">
                  <w:pPr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Other: Please state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1BBA488D" w14:textId="77777777" w:rsidR="007C1561" w:rsidRDefault="007C156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 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47E0072" w14:textId="77777777" w:rsidR="007C1561" w:rsidRDefault="007C1561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0E3EA3D" w14:textId="77777777" w:rsidR="007C1561" w:rsidRDefault="007C1561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29DCAF3" w14:textId="77777777" w:rsidR="007C1561" w:rsidRDefault="007C1561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A7FAD3D" w14:textId="77777777" w:rsidR="007C1561" w:rsidRDefault="007C156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 </w:t>
                  </w:r>
                </w:p>
              </w:tc>
            </w:tr>
          </w:tbl>
          <w:p w14:paraId="75ED3840" w14:textId="77777777" w:rsidR="007C1561" w:rsidRDefault="007C1561">
            <w:pPr>
              <w:rPr>
                <w:rFonts w:ascii="Arial" w:hAnsi="Arial" w:cs="Arial"/>
                <w:iCs/>
              </w:rPr>
            </w:pPr>
          </w:p>
        </w:tc>
        <w:tc>
          <w:tcPr>
            <w:tcW w:w="2110" w:type="dxa"/>
            <w:noWrap/>
            <w:vAlign w:val="bottom"/>
          </w:tcPr>
          <w:p w14:paraId="2893F6B9" w14:textId="77777777" w:rsidR="007C1561" w:rsidRDefault="007C15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noWrap/>
            <w:vAlign w:val="bottom"/>
          </w:tcPr>
          <w:p w14:paraId="4F6CDA44" w14:textId="77777777" w:rsidR="007C1561" w:rsidRDefault="007C156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noWrap/>
            <w:vAlign w:val="bottom"/>
          </w:tcPr>
          <w:p w14:paraId="1DFE5259" w14:textId="77777777" w:rsidR="007C1561" w:rsidRDefault="007C1561">
            <w:pPr>
              <w:rPr>
                <w:sz w:val="20"/>
                <w:szCs w:val="20"/>
              </w:rPr>
            </w:pPr>
          </w:p>
        </w:tc>
      </w:tr>
    </w:tbl>
    <w:p w14:paraId="364D240C" w14:textId="34AB76AF" w:rsidR="00153D75" w:rsidRDefault="00153D75" w:rsidP="00153D75">
      <w:pPr>
        <w:rPr>
          <w:rFonts w:cstheme="minorHAnsi"/>
          <w:sz w:val="20"/>
          <w:szCs w:val="20"/>
        </w:rPr>
      </w:pPr>
    </w:p>
    <w:p w14:paraId="2CF4FF67" w14:textId="4DF6D2A2" w:rsidR="00740A83" w:rsidRDefault="00740A83" w:rsidP="00153D75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119"/>
        <w:gridCol w:w="1560"/>
        <w:gridCol w:w="1220"/>
        <w:gridCol w:w="1870"/>
        <w:gridCol w:w="1870"/>
      </w:tblGrid>
      <w:tr w:rsidR="00740A83" w14:paraId="7AA89175" w14:textId="77777777" w:rsidTr="003A7DA3">
        <w:tc>
          <w:tcPr>
            <w:tcW w:w="3119" w:type="dxa"/>
          </w:tcPr>
          <w:p w14:paraId="199ABC67" w14:textId="32B241B6" w:rsidR="00740A83" w:rsidRDefault="00740A83" w:rsidP="00153D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DOC NO: </w:t>
            </w:r>
            <w:r w:rsidR="00D422E4">
              <w:rPr>
                <w:rFonts w:cstheme="minorHAnsi"/>
                <w:sz w:val="20"/>
                <w:szCs w:val="20"/>
              </w:rPr>
              <w:t xml:space="preserve">15g </w:t>
            </w:r>
            <w:r w:rsidR="00FA12CB">
              <w:rPr>
                <w:rFonts w:cstheme="minorHAnsi"/>
                <w:sz w:val="20"/>
                <w:szCs w:val="20"/>
              </w:rPr>
              <w:t>Uns</w:t>
            </w:r>
            <w:r w:rsidR="00D422E4">
              <w:rPr>
                <w:rFonts w:cstheme="minorHAnsi"/>
                <w:sz w:val="20"/>
                <w:szCs w:val="20"/>
              </w:rPr>
              <w:t>alted Portions</w:t>
            </w:r>
          </w:p>
        </w:tc>
        <w:tc>
          <w:tcPr>
            <w:tcW w:w="1560" w:type="dxa"/>
          </w:tcPr>
          <w:p w14:paraId="603A7795" w14:textId="01EE23F5" w:rsidR="00740A83" w:rsidRDefault="00740A83" w:rsidP="00153D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Issue Date</w:t>
            </w:r>
          </w:p>
        </w:tc>
        <w:tc>
          <w:tcPr>
            <w:tcW w:w="1220" w:type="dxa"/>
          </w:tcPr>
          <w:p w14:paraId="3E0A89DD" w14:textId="030411B6" w:rsidR="00740A83" w:rsidRDefault="00740A83" w:rsidP="00153D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Issue No</w:t>
            </w:r>
          </w:p>
        </w:tc>
        <w:tc>
          <w:tcPr>
            <w:tcW w:w="1870" w:type="dxa"/>
          </w:tcPr>
          <w:p w14:paraId="3557AAFE" w14:textId="4BE15770" w:rsidR="00740A83" w:rsidRDefault="00740A83" w:rsidP="00153D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Written by</w:t>
            </w:r>
          </w:p>
        </w:tc>
        <w:tc>
          <w:tcPr>
            <w:tcW w:w="1870" w:type="dxa"/>
          </w:tcPr>
          <w:p w14:paraId="7F47A597" w14:textId="7D301970" w:rsidR="00740A83" w:rsidRDefault="00740A83" w:rsidP="00153D75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Authorised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by</w:t>
            </w:r>
          </w:p>
        </w:tc>
      </w:tr>
      <w:tr w:rsidR="00740A83" w14:paraId="692194BF" w14:textId="77777777" w:rsidTr="003A7DA3">
        <w:tc>
          <w:tcPr>
            <w:tcW w:w="3119" w:type="dxa"/>
          </w:tcPr>
          <w:p w14:paraId="2FE11C3B" w14:textId="5D810507" w:rsidR="00740A83" w:rsidRDefault="00740A83" w:rsidP="00153D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Salsa Ref:  3.8.1</w:t>
            </w:r>
          </w:p>
        </w:tc>
        <w:tc>
          <w:tcPr>
            <w:tcW w:w="1560" w:type="dxa"/>
          </w:tcPr>
          <w:p w14:paraId="6A04DE78" w14:textId="2E7D15DB" w:rsidR="00740A83" w:rsidRDefault="00805854" w:rsidP="00153D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06.10.22</w:t>
            </w:r>
          </w:p>
        </w:tc>
        <w:tc>
          <w:tcPr>
            <w:tcW w:w="1220" w:type="dxa"/>
          </w:tcPr>
          <w:p w14:paraId="57D79608" w14:textId="556D62BD" w:rsidR="00740A83" w:rsidRDefault="00701015" w:rsidP="00153D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0585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14:paraId="04A39517" w14:textId="66CD10AF" w:rsidR="00740A83" w:rsidRDefault="00740A83" w:rsidP="00153D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L. Weeks</w:t>
            </w:r>
          </w:p>
        </w:tc>
        <w:tc>
          <w:tcPr>
            <w:tcW w:w="1870" w:type="dxa"/>
          </w:tcPr>
          <w:p w14:paraId="129B4137" w14:textId="49D8DACC" w:rsidR="00740A83" w:rsidRDefault="00740A83" w:rsidP="00153D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="00912FF8">
              <w:rPr>
                <w:rFonts w:cstheme="minorHAnsi"/>
                <w:sz w:val="20"/>
                <w:szCs w:val="20"/>
              </w:rPr>
              <w:t>Hutchinson</w:t>
            </w:r>
          </w:p>
        </w:tc>
      </w:tr>
    </w:tbl>
    <w:p w14:paraId="10FB5DE2" w14:textId="32CB5915" w:rsidR="00740A83" w:rsidRDefault="00740A83" w:rsidP="00153D75">
      <w:pPr>
        <w:rPr>
          <w:rFonts w:cstheme="minorHAnsi"/>
          <w:sz w:val="20"/>
          <w:szCs w:val="20"/>
        </w:rPr>
      </w:pPr>
    </w:p>
    <w:p w14:paraId="2E9CA6B6" w14:textId="77777777" w:rsidR="00134595" w:rsidRDefault="00134595" w:rsidP="00134595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History of Amendments / Revisions</w:t>
      </w:r>
    </w:p>
    <w:tbl>
      <w:tblPr>
        <w:tblStyle w:val="TableGrid"/>
        <w:tblW w:w="9630" w:type="dxa"/>
        <w:tblInd w:w="-275" w:type="dxa"/>
        <w:tblLook w:val="04A0" w:firstRow="1" w:lastRow="0" w:firstColumn="1" w:lastColumn="0" w:noHBand="0" w:noVBand="1"/>
      </w:tblPr>
      <w:tblGrid>
        <w:gridCol w:w="1834"/>
        <w:gridCol w:w="1559"/>
        <w:gridCol w:w="6237"/>
      </w:tblGrid>
      <w:tr w:rsidR="00134595" w14:paraId="10F925AB" w14:textId="77777777" w:rsidTr="007C1561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54EE" w14:textId="77777777" w:rsidR="00134595" w:rsidRDefault="001345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 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0CE0" w14:textId="77777777" w:rsidR="00134595" w:rsidRDefault="001345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 of Revision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9BC2" w14:textId="77777777" w:rsidR="00134595" w:rsidRDefault="001345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Details of Revision</w:t>
            </w:r>
          </w:p>
        </w:tc>
      </w:tr>
      <w:tr w:rsidR="00134595" w14:paraId="663C5F6F" w14:textId="77777777" w:rsidTr="007C1561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C07A" w14:textId="453DDB02" w:rsidR="00134595" w:rsidRDefault="007010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DA5F" w14:textId="423F65E3" w:rsidR="00134595" w:rsidRDefault="007010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30.12.21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1E05" w14:textId="07AE808F" w:rsidR="00134595" w:rsidRDefault="00A60D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Amendment to</w:t>
            </w:r>
            <w:r w:rsidR="0008411D">
              <w:rPr>
                <w:rFonts w:cstheme="minorHAnsi"/>
                <w:sz w:val="20"/>
                <w:szCs w:val="20"/>
              </w:rPr>
              <w:t xml:space="preserve"> Health Mark</w:t>
            </w:r>
          </w:p>
        </w:tc>
      </w:tr>
      <w:tr w:rsidR="00134595" w14:paraId="55EB5E2F" w14:textId="77777777" w:rsidTr="007C1561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1950" w14:textId="7398A062" w:rsidR="00134595" w:rsidRDefault="00D947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F2CC" w14:textId="5F2FC610" w:rsidR="00134595" w:rsidRDefault="00D947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06.10.22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42B2" w14:textId="19D6E085" w:rsidR="004A1F09" w:rsidRDefault="006114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Addition of HFSS</w:t>
            </w:r>
            <w:r w:rsidR="00A55125">
              <w:rPr>
                <w:rFonts w:cstheme="minorHAnsi"/>
                <w:sz w:val="20"/>
                <w:szCs w:val="20"/>
              </w:rPr>
              <w:t xml:space="preserve"> score</w:t>
            </w:r>
          </w:p>
        </w:tc>
      </w:tr>
    </w:tbl>
    <w:p w14:paraId="3E254C9A" w14:textId="77777777" w:rsidR="00134595" w:rsidRPr="00854D1D" w:rsidRDefault="00134595" w:rsidP="00153D75">
      <w:pPr>
        <w:rPr>
          <w:rFonts w:cstheme="minorHAnsi"/>
          <w:sz w:val="20"/>
          <w:szCs w:val="20"/>
        </w:rPr>
      </w:pPr>
    </w:p>
    <w:sectPr w:rsidR="00134595" w:rsidRPr="00854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73"/>
    <w:rsid w:val="00016773"/>
    <w:rsid w:val="00022622"/>
    <w:rsid w:val="00032F52"/>
    <w:rsid w:val="0006385C"/>
    <w:rsid w:val="000711C0"/>
    <w:rsid w:val="0008411D"/>
    <w:rsid w:val="000937D0"/>
    <w:rsid w:val="000B7F2B"/>
    <w:rsid w:val="000E4B2D"/>
    <w:rsid w:val="000E7B2B"/>
    <w:rsid w:val="0010048B"/>
    <w:rsid w:val="0010539C"/>
    <w:rsid w:val="001308DF"/>
    <w:rsid w:val="00134595"/>
    <w:rsid w:val="00153D75"/>
    <w:rsid w:val="001734BD"/>
    <w:rsid w:val="001827F3"/>
    <w:rsid w:val="001A246F"/>
    <w:rsid w:val="001A791C"/>
    <w:rsid w:val="001C158F"/>
    <w:rsid w:val="001E7AAA"/>
    <w:rsid w:val="002002C2"/>
    <w:rsid w:val="00200D42"/>
    <w:rsid w:val="00205A0C"/>
    <w:rsid w:val="00224335"/>
    <w:rsid w:val="00243AF2"/>
    <w:rsid w:val="002450B0"/>
    <w:rsid w:val="0026223E"/>
    <w:rsid w:val="002815EC"/>
    <w:rsid w:val="002B338C"/>
    <w:rsid w:val="003248EF"/>
    <w:rsid w:val="0033073C"/>
    <w:rsid w:val="00340733"/>
    <w:rsid w:val="003423A1"/>
    <w:rsid w:val="00361ACF"/>
    <w:rsid w:val="00373E5E"/>
    <w:rsid w:val="00383EC3"/>
    <w:rsid w:val="0038437A"/>
    <w:rsid w:val="00386D5B"/>
    <w:rsid w:val="003A7DA3"/>
    <w:rsid w:val="003C649D"/>
    <w:rsid w:val="003D301C"/>
    <w:rsid w:val="003D6AD2"/>
    <w:rsid w:val="003E505F"/>
    <w:rsid w:val="003F0EA4"/>
    <w:rsid w:val="003F5B0A"/>
    <w:rsid w:val="0040016E"/>
    <w:rsid w:val="00401492"/>
    <w:rsid w:val="00421CD9"/>
    <w:rsid w:val="00425E44"/>
    <w:rsid w:val="00431F03"/>
    <w:rsid w:val="00464FA7"/>
    <w:rsid w:val="004772FA"/>
    <w:rsid w:val="00477969"/>
    <w:rsid w:val="004816F8"/>
    <w:rsid w:val="00487FB1"/>
    <w:rsid w:val="004A1F09"/>
    <w:rsid w:val="004B567A"/>
    <w:rsid w:val="004D1257"/>
    <w:rsid w:val="004D6E94"/>
    <w:rsid w:val="0053353D"/>
    <w:rsid w:val="00545F7C"/>
    <w:rsid w:val="00555BD3"/>
    <w:rsid w:val="005739AE"/>
    <w:rsid w:val="00593A6D"/>
    <w:rsid w:val="00594818"/>
    <w:rsid w:val="005B22AB"/>
    <w:rsid w:val="005C367F"/>
    <w:rsid w:val="005C77FB"/>
    <w:rsid w:val="005E6D89"/>
    <w:rsid w:val="005F7AA4"/>
    <w:rsid w:val="0061141C"/>
    <w:rsid w:val="00627FFA"/>
    <w:rsid w:val="00652603"/>
    <w:rsid w:val="00660F1F"/>
    <w:rsid w:val="00662EB6"/>
    <w:rsid w:val="006713F6"/>
    <w:rsid w:val="006A1A81"/>
    <w:rsid w:val="006B0DAD"/>
    <w:rsid w:val="006B568A"/>
    <w:rsid w:val="006C7313"/>
    <w:rsid w:val="00701015"/>
    <w:rsid w:val="00720A19"/>
    <w:rsid w:val="00740A83"/>
    <w:rsid w:val="00743CCF"/>
    <w:rsid w:val="00752898"/>
    <w:rsid w:val="00777CB3"/>
    <w:rsid w:val="00780E6A"/>
    <w:rsid w:val="007A7C51"/>
    <w:rsid w:val="007C1561"/>
    <w:rsid w:val="007C535D"/>
    <w:rsid w:val="007E1F57"/>
    <w:rsid w:val="007E2602"/>
    <w:rsid w:val="007E66D6"/>
    <w:rsid w:val="007F7688"/>
    <w:rsid w:val="00805854"/>
    <w:rsid w:val="0082632F"/>
    <w:rsid w:val="0083380C"/>
    <w:rsid w:val="00884798"/>
    <w:rsid w:val="00912FF8"/>
    <w:rsid w:val="00914654"/>
    <w:rsid w:val="00952532"/>
    <w:rsid w:val="00965458"/>
    <w:rsid w:val="00972913"/>
    <w:rsid w:val="00980802"/>
    <w:rsid w:val="00986194"/>
    <w:rsid w:val="009C362E"/>
    <w:rsid w:val="00A24E83"/>
    <w:rsid w:val="00A55125"/>
    <w:rsid w:val="00A60DDD"/>
    <w:rsid w:val="00A85E1E"/>
    <w:rsid w:val="00AA21D6"/>
    <w:rsid w:val="00AA2578"/>
    <w:rsid w:val="00AE6A5C"/>
    <w:rsid w:val="00AF2C32"/>
    <w:rsid w:val="00B031A3"/>
    <w:rsid w:val="00B34E50"/>
    <w:rsid w:val="00B9380B"/>
    <w:rsid w:val="00B93CDB"/>
    <w:rsid w:val="00BA528E"/>
    <w:rsid w:val="00BB1331"/>
    <w:rsid w:val="00BB2591"/>
    <w:rsid w:val="00BB3907"/>
    <w:rsid w:val="00C1369C"/>
    <w:rsid w:val="00C25264"/>
    <w:rsid w:val="00C32E7D"/>
    <w:rsid w:val="00C57586"/>
    <w:rsid w:val="00C72F3D"/>
    <w:rsid w:val="00C941E8"/>
    <w:rsid w:val="00CB587C"/>
    <w:rsid w:val="00CC6AF0"/>
    <w:rsid w:val="00CE7051"/>
    <w:rsid w:val="00D0139A"/>
    <w:rsid w:val="00D34E78"/>
    <w:rsid w:val="00D36076"/>
    <w:rsid w:val="00D422E4"/>
    <w:rsid w:val="00D451BA"/>
    <w:rsid w:val="00D459E8"/>
    <w:rsid w:val="00D6130C"/>
    <w:rsid w:val="00D868E8"/>
    <w:rsid w:val="00D947A2"/>
    <w:rsid w:val="00D97038"/>
    <w:rsid w:val="00DA3FAD"/>
    <w:rsid w:val="00DC5683"/>
    <w:rsid w:val="00DF7926"/>
    <w:rsid w:val="00E01688"/>
    <w:rsid w:val="00E131B4"/>
    <w:rsid w:val="00E139F0"/>
    <w:rsid w:val="00E26114"/>
    <w:rsid w:val="00E55C96"/>
    <w:rsid w:val="00E60EF7"/>
    <w:rsid w:val="00E73737"/>
    <w:rsid w:val="00EA2D03"/>
    <w:rsid w:val="00EA7186"/>
    <w:rsid w:val="00EF00E2"/>
    <w:rsid w:val="00EF047B"/>
    <w:rsid w:val="00F164B9"/>
    <w:rsid w:val="00F31DB4"/>
    <w:rsid w:val="00F555FB"/>
    <w:rsid w:val="00F5594E"/>
    <w:rsid w:val="00F82A17"/>
    <w:rsid w:val="00F856B1"/>
    <w:rsid w:val="00F9521C"/>
    <w:rsid w:val="00F957DE"/>
    <w:rsid w:val="00FA12CB"/>
    <w:rsid w:val="00FB013A"/>
    <w:rsid w:val="00FD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D01DA"/>
  <w15:chartTrackingRefBased/>
  <w15:docId w15:val="{B94BA001-6E7E-4F34-8DC1-68DDAC64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0779AA-0BAA-407B-B445-DE714E2E2552}"/>
</file>

<file path=customXml/itemProps2.xml><?xml version="1.0" encoding="utf-8"?>
<ds:datastoreItem xmlns:ds="http://schemas.openxmlformats.org/officeDocument/2006/customXml" ds:itemID="{DD86608A-B358-4E7B-B355-D2BCED13C346}"/>
</file>

<file path=customXml/itemProps3.xml><?xml version="1.0" encoding="utf-8"?>
<ds:datastoreItem xmlns:ds="http://schemas.openxmlformats.org/officeDocument/2006/customXml" ds:itemID="{E1AAC5E7-50D7-40A5-9F6E-DFAF9433F2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Hardacre</dc:creator>
  <cp:keywords/>
  <dc:description/>
  <cp:lastModifiedBy>Rachel Hardacre</cp:lastModifiedBy>
  <cp:revision>39</cp:revision>
  <dcterms:created xsi:type="dcterms:W3CDTF">2018-11-12T14:38:00Z</dcterms:created>
  <dcterms:modified xsi:type="dcterms:W3CDTF">2022-10-07T09:37:00Z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