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C554" w14:textId="77777777" w:rsidR="00687AAE" w:rsidRPr="002D1756" w:rsidRDefault="00A60F36" w:rsidP="00945B39">
      <w:pPr>
        <w:pStyle w:val="Titre"/>
        <w:spacing w:before="0"/>
        <w:jc w:val="left"/>
        <w:rPr>
          <w:rFonts w:asciiTheme="minorHAnsi" w:hAnsiTheme="minorHAnsi" w:cs="Arial"/>
          <w:sz w:val="2"/>
          <w:lang w:val="en-GB"/>
        </w:rPr>
      </w:pPr>
      <w:r w:rsidRPr="005432D2">
        <w:rPr>
          <w:rFonts w:asciiTheme="minorHAnsi" w:hAnsiTheme="minorHAnsi"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A6489" wp14:editId="5A0FC87D">
                <wp:simplePos x="0" y="0"/>
                <wp:positionH relativeFrom="margin">
                  <wp:posOffset>5021580</wp:posOffset>
                </wp:positionH>
                <wp:positionV relativeFrom="margin">
                  <wp:posOffset>-404495</wp:posOffset>
                </wp:positionV>
                <wp:extent cx="2047240" cy="6191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9ECB4" w14:textId="77777777" w:rsidR="00907A3D" w:rsidRPr="00501210" w:rsidRDefault="00907A3D" w:rsidP="00F93BB7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 w:rsidRPr="00501210">
                              <w:rPr>
                                <w:rFonts w:asciiTheme="minorHAnsi" w:hAnsiTheme="minorHAnsi"/>
                                <w:b/>
                                <w:sz w:val="20"/>
                                <w:lang w:val="de-DE"/>
                              </w:rPr>
                              <w:t>Tél</w:t>
                            </w:r>
                            <w:proofErr w:type="spellEnd"/>
                            <w:proofErr w:type="gramStart"/>
                            <w:r w:rsidRPr="00501210">
                              <w:rPr>
                                <w:rFonts w:asciiTheme="minorHAnsi" w:hAnsiTheme="minorHAnsi"/>
                                <w:sz w:val="20"/>
                                <w:lang w:val="de-DE"/>
                              </w:rPr>
                              <w:t>. :</w:t>
                            </w:r>
                            <w:proofErr w:type="gramEnd"/>
                            <w:r w:rsidRPr="00501210">
                              <w:rPr>
                                <w:rFonts w:asciiTheme="minorHAnsi" w:hAnsiTheme="minorHAnsi"/>
                                <w:sz w:val="20"/>
                                <w:lang w:val="de-DE"/>
                              </w:rPr>
                              <w:t xml:space="preserve"> +33 3 27 25 90 64</w:t>
                            </w:r>
                          </w:p>
                          <w:p w14:paraId="003A71F0" w14:textId="77777777" w:rsidR="00907A3D" w:rsidRPr="00A60F36" w:rsidRDefault="00907A3D" w:rsidP="00F93BB7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de-DE"/>
                              </w:rPr>
                            </w:pPr>
                            <w:proofErr w:type="gramStart"/>
                            <w:r w:rsidRPr="00501210">
                              <w:rPr>
                                <w:rFonts w:asciiTheme="minorHAnsi" w:hAnsiTheme="minorHAnsi"/>
                                <w:b/>
                                <w:sz w:val="20"/>
                                <w:lang w:val="de-DE"/>
                              </w:rPr>
                              <w:t>Fax</w:t>
                            </w:r>
                            <w:r w:rsidRPr="00501210">
                              <w:rPr>
                                <w:rFonts w:asciiTheme="minorHAnsi" w:hAnsiTheme="minorHAnsi"/>
                                <w:sz w:val="20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 w:rsidRPr="00501210">
                              <w:rPr>
                                <w:rFonts w:asciiTheme="minorHAnsi" w:hAnsiTheme="minorHAnsi"/>
                                <w:sz w:val="20"/>
                                <w:lang w:val="de-DE"/>
                              </w:rPr>
                              <w:t xml:space="preserve"> +33 3 27 25 98 55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346BD13">
                <v:stroke joinstyle="miter"/>
                <v:path gradientshapeok="t" o:connecttype="rect"/>
              </v:shapetype>
              <v:shape id="Text Box 2" style="position:absolute;margin-left:395.4pt;margin-top:-31.85pt;width:161.2pt;height:48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spid="_x0000_s1026" filled="f" stroked="f" type="#_x0000_t202">
                <v:textbox>
                  <w:txbxContent>
                    <w:p w:rsidRPr="00501210" w:rsidR="00907A3D" w:rsidP="00F93BB7" w:rsidRDefault="00907A3D" w14:paraId="2998F860" w14:textId="77777777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0"/>
                          <w:lang w:val="de-DE"/>
                        </w:rPr>
                      </w:pPr>
                      <w:proofErr w:type="spellStart"/>
                      <w:r w:rsidRPr="00501210">
                        <w:rPr>
                          <w:rFonts w:asciiTheme="minorHAnsi" w:hAnsiTheme="minorHAnsi"/>
                          <w:b/>
                          <w:sz w:val="20"/>
                          <w:lang w:val="de-DE"/>
                        </w:rPr>
                        <w:t>Tél</w:t>
                      </w:r>
                      <w:proofErr w:type="spellEnd"/>
                      <w:proofErr w:type="gramStart"/>
                      <w:r w:rsidRPr="00501210">
                        <w:rPr>
                          <w:rFonts w:asciiTheme="minorHAnsi" w:hAnsiTheme="minorHAnsi"/>
                          <w:sz w:val="20"/>
                          <w:lang w:val="de-DE"/>
                        </w:rPr>
                        <w:t>. :</w:t>
                      </w:r>
                      <w:proofErr w:type="gramEnd"/>
                      <w:r w:rsidRPr="00501210">
                        <w:rPr>
                          <w:rFonts w:asciiTheme="minorHAnsi" w:hAnsiTheme="minorHAnsi"/>
                          <w:sz w:val="20"/>
                          <w:lang w:val="de-DE"/>
                        </w:rPr>
                        <w:t xml:space="preserve"> +33 3 27 25 90 64</w:t>
                      </w:r>
                    </w:p>
                    <w:p w:rsidRPr="00A60F36" w:rsidR="00907A3D" w:rsidP="00F93BB7" w:rsidRDefault="00907A3D" w14:paraId="6C7D426E" w14:textId="77777777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0"/>
                          <w:lang w:val="de-DE"/>
                        </w:rPr>
                      </w:pPr>
                      <w:proofErr w:type="gramStart"/>
                      <w:r w:rsidRPr="00501210">
                        <w:rPr>
                          <w:rFonts w:asciiTheme="minorHAnsi" w:hAnsiTheme="minorHAnsi"/>
                          <w:b/>
                          <w:sz w:val="20"/>
                          <w:lang w:val="de-DE"/>
                        </w:rPr>
                        <w:t>Fax</w:t>
                      </w:r>
                      <w:r w:rsidRPr="00501210">
                        <w:rPr>
                          <w:rFonts w:asciiTheme="minorHAnsi" w:hAnsiTheme="minorHAnsi"/>
                          <w:sz w:val="20"/>
                          <w:lang w:val="de-DE"/>
                        </w:rPr>
                        <w:t xml:space="preserve"> :</w:t>
                      </w:r>
                      <w:proofErr w:type="gramEnd"/>
                      <w:r w:rsidRPr="00501210">
                        <w:rPr>
                          <w:rFonts w:asciiTheme="minorHAnsi" w:hAnsiTheme="minorHAnsi"/>
                          <w:sz w:val="20"/>
                          <w:lang w:val="de-DE"/>
                        </w:rPr>
                        <w:t xml:space="preserve"> +33 3 27 25 98 55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4D4A" w:rsidRPr="005432D2">
        <w:rPr>
          <w:rFonts w:asciiTheme="minorHAnsi" w:hAnsiTheme="minorHAnsi"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52C1" wp14:editId="3DF28CCE">
                <wp:simplePos x="0" y="0"/>
                <wp:positionH relativeFrom="column">
                  <wp:posOffset>-238125</wp:posOffset>
                </wp:positionH>
                <wp:positionV relativeFrom="paragraph">
                  <wp:posOffset>-450215</wp:posOffset>
                </wp:positionV>
                <wp:extent cx="2584450" cy="7620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6D5F3" w14:textId="77777777" w:rsidR="00907A3D" w:rsidRPr="00501210" w:rsidRDefault="00907A3D" w:rsidP="00F93BB7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lang w:val="fr-FR"/>
                              </w:rPr>
                            </w:pPr>
                            <w:r w:rsidRPr="00501210">
                              <w:rPr>
                                <w:rFonts w:asciiTheme="minorHAnsi" w:hAnsiTheme="minorHAnsi"/>
                                <w:b/>
                                <w:sz w:val="28"/>
                                <w:lang w:val="fr-FR"/>
                              </w:rPr>
                              <w:t>Sirops Guiot</w:t>
                            </w:r>
                          </w:p>
                          <w:p w14:paraId="5F4AAEDB" w14:textId="77777777" w:rsidR="00907A3D" w:rsidRPr="00501210" w:rsidRDefault="00907A3D" w:rsidP="00F93BB7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fr-FR"/>
                              </w:rPr>
                            </w:pPr>
                            <w:r w:rsidRPr="00501210">
                              <w:rPr>
                                <w:rFonts w:asciiTheme="minorHAnsi" w:hAnsiTheme="minorHAnsi"/>
                                <w:sz w:val="20"/>
                                <w:lang w:val="fr-FR"/>
                              </w:rPr>
                              <w:t>102, rue Etienne Bancel</w:t>
                            </w:r>
                          </w:p>
                          <w:p w14:paraId="4F22F0C2" w14:textId="77777777" w:rsidR="00907A3D" w:rsidRPr="00F93BB7" w:rsidRDefault="00907A3D" w:rsidP="00F93BB7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14"/>
                                <w:lang w:val="fr-FR"/>
                              </w:rPr>
                            </w:pPr>
                            <w:r w:rsidRPr="00501210">
                              <w:rPr>
                                <w:rFonts w:asciiTheme="minorHAnsi" w:hAnsiTheme="minorHAnsi"/>
                                <w:sz w:val="20"/>
                                <w:lang w:val="fr-FR"/>
                              </w:rPr>
                              <w:t>59970 Fresnes-sur-Escaut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18.75pt;margin-top:-35.45pt;width:20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w14:anchorId="0827C2A0">
                <v:textbox>
                  <w:txbxContent>
                    <w:p w:rsidRPr="00501210" w:rsidR="00907A3D" w:rsidP="00F93BB7" w:rsidRDefault="00907A3D" w14:paraId="38333E63" w14:textId="77777777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lang w:val="fr-FR"/>
                        </w:rPr>
                      </w:pPr>
                      <w:r w:rsidRPr="00501210">
                        <w:rPr>
                          <w:rFonts w:asciiTheme="minorHAnsi" w:hAnsiTheme="minorHAnsi"/>
                          <w:b/>
                          <w:sz w:val="28"/>
                          <w:lang w:val="fr-FR"/>
                        </w:rPr>
                        <w:t>Sirops Guiot</w:t>
                      </w:r>
                    </w:p>
                    <w:p w:rsidRPr="00501210" w:rsidR="00907A3D" w:rsidP="00F93BB7" w:rsidRDefault="00907A3D" w14:paraId="20ED2971" w14:textId="77777777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0"/>
                          <w:lang w:val="fr-FR"/>
                        </w:rPr>
                      </w:pPr>
                      <w:r w:rsidRPr="00501210">
                        <w:rPr>
                          <w:rFonts w:asciiTheme="minorHAnsi" w:hAnsiTheme="minorHAnsi"/>
                          <w:sz w:val="20"/>
                          <w:lang w:val="fr-FR"/>
                        </w:rPr>
                        <w:t>102, rue Etienne Bancel</w:t>
                      </w:r>
                    </w:p>
                    <w:p w:rsidRPr="00F93BB7" w:rsidR="00907A3D" w:rsidP="00F93BB7" w:rsidRDefault="00907A3D" w14:paraId="455BA6D9" w14:textId="77777777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14"/>
                          <w:lang w:val="fr-FR"/>
                        </w:rPr>
                      </w:pPr>
                      <w:r w:rsidRPr="00501210">
                        <w:rPr>
                          <w:rFonts w:asciiTheme="minorHAnsi" w:hAnsiTheme="minorHAnsi"/>
                          <w:sz w:val="20"/>
                          <w:lang w:val="fr-FR"/>
                        </w:rPr>
                        <w:t>59970 Fresnes-sur-Escaut</w:t>
                      </w:r>
                    </w:p>
                  </w:txbxContent>
                </v:textbox>
              </v:shape>
            </w:pict>
          </mc:Fallback>
        </mc:AlternateContent>
      </w:r>
    </w:p>
    <w:p w14:paraId="2FD00EEB" w14:textId="77777777" w:rsidR="007D4D4A" w:rsidRDefault="007D4D4A" w:rsidP="00945B39">
      <w:pPr>
        <w:tabs>
          <w:tab w:val="left" w:pos="1440"/>
        </w:tabs>
        <w:rPr>
          <w:rFonts w:asciiTheme="minorHAnsi" w:eastAsia="Times New Roman" w:hAnsiTheme="minorHAnsi" w:cs="Arial"/>
          <w:b/>
          <w:sz w:val="24"/>
          <w:szCs w:val="20"/>
          <w:lang w:val="en-GB" w:eastAsia="x-none"/>
        </w:rPr>
      </w:pPr>
    </w:p>
    <w:p w14:paraId="5BD91A52" w14:textId="77777777" w:rsidR="007D4D4A" w:rsidRPr="007D4D4A" w:rsidRDefault="007D4D4A" w:rsidP="00945B39">
      <w:pPr>
        <w:pStyle w:val="Sansinterligne"/>
        <w:jc w:val="center"/>
        <w:rPr>
          <w:rFonts w:asciiTheme="minorHAnsi" w:hAnsiTheme="minorHAnsi"/>
          <w:b/>
          <w:sz w:val="24"/>
        </w:rPr>
      </w:pPr>
      <w:r w:rsidRPr="007D4D4A">
        <w:rPr>
          <w:rFonts w:asciiTheme="minorHAnsi" w:hAnsiTheme="minorHAnsi"/>
          <w:b/>
          <w:sz w:val="24"/>
        </w:rPr>
        <w:t>PRODUCT SPECIFICATION</w:t>
      </w:r>
    </w:p>
    <w:p w14:paraId="32D3AA89" w14:textId="77777777" w:rsidR="00687AAE" w:rsidRPr="007D4D4A" w:rsidRDefault="00687AAE" w:rsidP="00945B39">
      <w:pPr>
        <w:pStyle w:val="Sansinterligne"/>
        <w:rPr>
          <w:lang w:val="en-GB" w:eastAsia="x-none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838"/>
      </w:tblGrid>
      <w:tr w:rsidR="007D4D4A" w:rsidRPr="002D1756" w14:paraId="19135852" w14:textId="77777777" w:rsidTr="00686B28">
        <w:trPr>
          <w:trHeight w:val="226"/>
        </w:trPr>
        <w:tc>
          <w:tcPr>
            <w:tcW w:w="1021" w:type="pct"/>
            <w:vAlign w:val="center"/>
          </w:tcPr>
          <w:p w14:paraId="7D420F13" w14:textId="77777777" w:rsidR="007234CE" w:rsidRDefault="007234CE"/>
        </w:tc>
        <w:tc>
          <w:tcPr>
            <w:tcW w:w="3979" w:type="pct"/>
            <w:vAlign w:val="center"/>
          </w:tcPr>
          <w:p w14:paraId="6A494CC7" w14:textId="77777777" w:rsidR="007D4D4A" w:rsidRPr="002D1756" w:rsidRDefault="00BE046A" w:rsidP="00945B39">
            <w:pPr>
              <w:pStyle w:val="Sansinterligne"/>
              <w:jc w:val="right"/>
              <w:rPr>
                <w:rFonts w:asciiTheme="minorHAnsi" w:hAnsiTheme="minorHAnsi"/>
              </w:rPr>
            </w:pPr>
            <w:r w:rsidRPr="00E578BE">
              <w:rPr>
                <w:rFonts w:asciiTheme="minorHAnsi" w:hAnsiTheme="minorHAnsi"/>
                <w:b/>
                <w:sz w:val="20"/>
              </w:rPr>
              <w:t>Date: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</w:rPr>
              <w:t>24/03/2023</w:t>
            </w:r>
          </w:p>
        </w:tc>
      </w:tr>
      <w:tr w:rsidR="007D4D4A" w:rsidRPr="002D1756" w14:paraId="3851E010" w14:textId="77777777" w:rsidTr="00686B28">
        <w:tc>
          <w:tcPr>
            <w:tcW w:w="1021" w:type="pct"/>
            <w:vAlign w:val="center"/>
          </w:tcPr>
          <w:p w14:paraId="162FF618" w14:textId="77777777" w:rsidR="007D4D4A" w:rsidRPr="00E578BE" w:rsidRDefault="007D4D4A" w:rsidP="00945B39">
            <w:pPr>
              <w:pStyle w:val="Sansinterligne"/>
              <w:rPr>
                <w:rFonts w:asciiTheme="minorHAnsi" w:hAnsiTheme="minorHAnsi"/>
                <w:b/>
                <w:sz w:val="20"/>
                <w:lang w:val="fr-FR"/>
              </w:rPr>
            </w:pPr>
            <w:r w:rsidRPr="00E578BE">
              <w:rPr>
                <w:rFonts w:asciiTheme="minorHAnsi" w:hAnsiTheme="minorHAnsi"/>
                <w:b/>
                <w:sz w:val="20"/>
                <w:lang w:val="fr-FR"/>
              </w:rPr>
              <w:t>Name</w:t>
            </w:r>
          </w:p>
        </w:tc>
        <w:tc>
          <w:tcPr>
            <w:tcW w:w="3979" w:type="pct"/>
            <w:vAlign w:val="center"/>
          </w:tcPr>
          <w:p w14:paraId="4900A1F4" w14:textId="77777777" w:rsidR="007D4D4A" w:rsidRPr="002D1756" w:rsidRDefault="00F75573" w:rsidP="00945B39">
            <w:pPr>
              <w:pStyle w:val="Sansinterligne"/>
              <w:rPr>
                <w:rFonts w:asciiTheme="minorHAnsi" w:hAnsiTheme="minorHAnsi"/>
                <w:lang w:val="fr-FR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</w:rPr>
              <w:t>Caramel Syrup</w:t>
            </w:r>
          </w:p>
        </w:tc>
      </w:tr>
      <w:tr w:rsidR="007D4D4A" w:rsidRPr="002D1756" w14:paraId="347CD4EE" w14:textId="77777777" w:rsidTr="00686B28">
        <w:tc>
          <w:tcPr>
            <w:tcW w:w="1021" w:type="pct"/>
            <w:vAlign w:val="center"/>
          </w:tcPr>
          <w:p w14:paraId="380D9829" w14:textId="77777777" w:rsidR="007D4D4A" w:rsidRPr="00E578BE" w:rsidRDefault="007D4D4A" w:rsidP="00945B39">
            <w:pPr>
              <w:pStyle w:val="Sansinterligne"/>
              <w:rPr>
                <w:rFonts w:asciiTheme="minorHAnsi" w:hAnsiTheme="minorHAnsi"/>
                <w:b/>
                <w:sz w:val="20"/>
                <w:lang w:val="fr-FR"/>
              </w:rPr>
            </w:pPr>
            <w:proofErr w:type="spellStart"/>
            <w:r w:rsidRPr="00E578BE">
              <w:rPr>
                <w:rFonts w:asciiTheme="minorHAnsi" w:hAnsiTheme="minorHAnsi"/>
                <w:b/>
                <w:sz w:val="20"/>
                <w:lang w:val="fr-FR"/>
              </w:rPr>
              <w:t>Flavour</w:t>
            </w:r>
            <w:proofErr w:type="spellEnd"/>
          </w:p>
        </w:tc>
        <w:tc>
          <w:tcPr>
            <w:tcW w:w="3979" w:type="pct"/>
            <w:vAlign w:val="center"/>
          </w:tcPr>
          <w:p w14:paraId="7C932845" w14:textId="77777777" w:rsidR="00965DC0" w:rsidRDefault="00F75573" w:rsidP="00945B39">
            <w:pPr>
              <w:pStyle w:val="Sansinterligne"/>
              <w:rPr>
                <w:rFonts w:asciiTheme="minorHAnsi" w:hAnsiTheme="minorHAnsi"/>
                <w:color w:val="808080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auto"/>
                <w:sz w:val="20"/>
              </w:rPr>
              <w:t>CARAMEL</w:t>
            </w:r>
          </w:p>
        </w:tc>
      </w:tr>
      <w:tr w:rsidR="007D4D4A" w:rsidRPr="002D1756" w14:paraId="3CE00504" w14:textId="77777777" w:rsidTr="00686B28">
        <w:tc>
          <w:tcPr>
            <w:tcW w:w="5000" w:type="pct"/>
            <w:gridSpan w:val="2"/>
            <w:vAlign w:val="center"/>
          </w:tcPr>
          <w:p w14:paraId="34017DA9" w14:textId="77777777" w:rsidR="00941D8E" w:rsidRDefault="00941D8E" w:rsidP="00945B39">
            <w:pPr>
              <w:pStyle w:val="Sansinterligne"/>
              <w:rPr>
                <w:rFonts w:asciiTheme="minorHAnsi" w:hAnsiTheme="minorHAnsi"/>
                <w:color w:val="808080"/>
                <w:sz w:val="2"/>
                <w:szCs w:val="2"/>
              </w:rPr>
            </w:pPr>
          </w:p>
          <w:p w14:paraId="383E9602" w14:textId="77777777" w:rsidR="001906DA" w:rsidRPr="008357AA" w:rsidRDefault="001906DA" w:rsidP="00945B39">
            <w:pPr>
              <w:pStyle w:val="Sansinterligne"/>
              <w:rPr>
                <w:color w:val="808080"/>
                <w:sz w:val="2"/>
                <w:szCs w:val="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8092"/>
            </w:tblGrid>
            <w:tr w:rsidR="001906DA" w14:paraId="6E541A29" w14:textId="77777777" w:rsidTr="00396E2C">
              <w:tc>
                <w:tcPr>
                  <w:tcW w:w="2268" w:type="dxa"/>
                </w:tcPr>
                <w:p w14:paraId="540DADDB" w14:textId="77777777" w:rsidR="001906DA" w:rsidRPr="00A01AA4" w:rsidRDefault="00A01AA4" w:rsidP="00B54B63">
                  <w:pPr>
                    <w:pStyle w:val="Sansinterligne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Glass</w:t>
                  </w:r>
                  <w:r w:rsidRPr="001B172C">
                    <w:rPr>
                      <w:rFonts w:asciiTheme="minorHAnsi" w:hAnsiTheme="minorHAnsi"/>
                      <w:b/>
                      <w:sz w:val="20"/>
                    </w:rPr>
                    <w:t xml:space="preserve"> shelf life</w:t>
                  </w:r>
                </w:p>
              </w:tc>
              <w:tc>
                <w:tcPr>
                  <w:tcW w:w="8092" w:type="dxa"/>
                </w:tcPr>
                <w:p w14:paraId="2BD39050" w14:textId="77777777" w:rsidR="00A01AA4" w:rsidRPr="00907A3D" w:rsidRDefault="00F75573" w:rsidP="00945B39">
                  <w:pPr>
                    <w:pStyle w:val="Sansinterlig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Style w:val="Textedelespacerserv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24</w:t>
                  </w:r>
                  <w:r w:rsidR="00FC5D17" w:rsidRPr="00907A3D">
                    <w:rPr>
                      <w:rStyle w:val="Textedelespacerserv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Months</w:t>
                  </w:r>
                </w:p>
              </w:tc>
            </w:tr>
          </w:tbl>
          <w:p w14:paraId="2B7C9394" w14:textId="77777777" w:rsidR="0060358F" w:rsidRPr="00941D8E" w:rsidRDefault="0060358F" w:rsidP="00945B39">
            <w:pPr>
              <w:pStyle w:val="Sansinterligne"/>
              <w:rPr>
                <w:rFonts w:asciiTheme="minorHAnsi" w:hAnsiTheme="minorHAnsi"/>
                <w:sz w:val="2"/>
                <w:szCs w:val="2"/>
              </w:rPr>
            </w:pPr>
          </w:p>
          <w:p w14:paraId="653651D5" w14:textId="77777777" w:rsidR="0060358F" w:rsidRPr="00941D8E" w:rsidRDefault="0060358F" w:rsidP="00945B39">
            <w:pPr>
              <w:pStyle w:val="Sansinterligne"/>
              <w:rPr>
                <w:sz w:val="2"/>
                <w:szCs w:val="2"/>
              </w:rPr>
            </w:pPr>
          </w:p>
          <w:p w14:paraId="6FEE33A4" w14:textId="77777777" w:rsidR="00941D8E" w:rsidRDefault="00941D8E" w:rsidP="00F75573">
            <w:pPr>
              <w:pStyle w:val="Sansinterligne"/>
              <w:rPr>
                <w:rFonts w:asciiTheme="minorHAnsi" w:hAnsiTheme="minorHAnsi"/>
                <w:sz w:val="2"/>
                <w:szCs w:val="2"/>
              </w:rPr>
            </w:pPr>
          </w:p>
          <w:p w14:paraId="203FFD90" w14:textId="77777777" w:rsidR="00941D8E" w:rsidRDefault="00941D8E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51EF2ED7" w14:textId="77777777" w:rsidR="001D173C" w:rsidRPr="00941D8E" w:rsidRDefault="001D173C" w:rsidP="00945B39">
            <w:pPr>
              <w:pStyle w:val="Sansinterligne"/>
              <w:rPr>
                <w:rFonts w:asciiTheme="minorHAnsi" w:hAnsiTheme="minorHAnsi"/>
                <w:sz w:val="2"/>
                <w:szCs w:val="2"/>
              </w:rPr>
            </w:pPr>
          </w:p>
          <w:p w14:paraId="5FE4CA6A" w14:textId="77777777" w:rsidR="001D173C" w:rsidRPr="00941D8E" w:rsidRDefault="001D173C" w:rsidP="00945B39">
            <w:pPr>
              <w:pStyle w:val="Sansinterligne"/>
              <w:rPr>
                <w:rFonts w:asciiTheme="minorHAnsi" w:hAnsiTheme="minorHAnsi"/>
                <w:sz w:val="2"/>
                <w:szCs w:val="2"/>
              </w:rPr>
            </w:pPr>
          </w:p>
          <w:p w14:paraId="67363C51" w14:textId="77777777" w:rsidR="00941D8E" w:rsidRDefault="00941D8E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26B4DA47" w14:textId="77777777" w:rsidR="00941D8E" w:rsidRDefault="00941D8E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03268A06" w14:textId="77777777" w:rsidR="00941D8E" w:rsidRDefault="00941D8E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7889AC71" w14:textId="77777777" w:rsidR="001D173C" w:rsidRPr="0037514B" w:rsidRDefault="001D173C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54A967F5" w14:textId="77777777" w:rsidR="001D173C" w:rsidRPr="0037514B" w:rsidRDefault="001D173C" w:rsidP="00945B39">
            <w:pPr>
              <w:pStyle w:val="Sansinterligne"/>
              <w:rPr>
                <w:rFonts w:asciiTheme="minorHAnsi" w:hAnsiTheme="minorHAnsi"/>
                <w:sz w:val="2"/>
                <w:szCs w:val="2"/>
              </w:rPr>
            </w:pPr>
          </w:p>
          <w:p w14:paraId="02060AFC" w14:textId="77777777" w:rsidR="00C67750" w:rsidRPr="00433E4F" w:rsidRDefault="00C67750" w:rsidP="00945B39">
            <w:pPr>
              <w:pStyle w:val="Sansinterligne"/>
              <w:rPr>
                <w:rFonts w:asciiTheme="minorHAnsi" w:hAnsiTheme="minorHAnsi"/>
                <w:color w:val="808080"/>
                <w:sz w:val="2"/>
                <w:szCs w:val="2"/>
              </w:rPr>
            </w:pPr>
          </w:p>
        </w:tc>
      </w:tr>
      <w:tr w:rsidR="007D4D4A" w:rsidRPr="002D1756" w14:paraId="336A57AE" w14:textId="77777777" w:rsidTr="00686B28">
        <w:tc>
          <w:tcPr>
            <w:tcW w:w="5000" w:type="pct"/>
            <w:gridSpan w:val="2"/>
            <w:vAlign w:val="center"/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F75573" w:rsidRPr="002D1756" w14:paraId="14E73AF4" w14:textId="77777777" w:rsidTr="002C1C25">
              <w:trPr>
                <w:trHeight w:val="80"/>
              </w:trPr>
              <w:tc>
                <w:tcPr>
                  <w:tcW w:w="5000" w:type="pct"/>
                  <w:vAlign w:val="center"/>
                </w:tcPr>
                <w:p w14:paraId="792D4F61" w14:textId="77777777" w:rsidR="00F75573" w:rsidRDefault="00F75573" w:rsidP="00F75573">
                  <w:pPr>
                    <w:spacing w:line="240" w:lineRule="auto"/>
                    <w:rPr>
                      <w:rFonts w:asciiTheme="minorHAnsi" w:hAnsiTheme="minorHAnsi"/>
                      <w:sz w:val="20"/>
                    </w:rPr>
                  </w:pPr>
                  <w:r w:rsidRPr="00D87887">
                    <w:rPr>
                      <w:rFonts w:asciiTheme="minorHAnsi" w:hAnsiTheme="minorHAnsi"/>
                      <w:sz w:val="20"/>
                    </w:rPr>
                    <w:t xml:space="preserve">To be consumed within 3 months after opening. </w:t>
                  </w:r>
                </w:p>
                <w:p w14:paraId="5A4B46C8" w14:textId="77777777" w:rsidR="00F75573" w:rsidRPr="002D1756" w:rsidRDefault="00F75573" w:rsidP="00F75573">
                  <w:pPr>
                    <w:spacing w:line="240" w:lineRule="auto"/>
                    <w:rPr>
                      <w:rFonts w:asciiTheme="minorHAnsi" w:hAnsiTheme="minorHAnsi"/>
                      <w:sz w:val="20"/>
                    </w:rPr>
                  </w:pPr>
                  <w:r w:rsidRPr="00D87887">
                    <w:rPr>
                      <w:rFonts w:asciiTheme="minorHAnsi" w:hAnsiTheme="minorHAnsi"/>
                      <w:sz w:val="20"/>
                    </w:rPr>
                    <w:t xml:space="preserve">To be stored in a clean, </w:t>
                  </w:r>
                  <w:proofErr w:type="gramStart"/>
                  <w:r w:rsidRPr="00D87887">
                    <w:rPr>
                      <w:rFonts w:asciiTheme="minorHAnsi" w:hAnsiTheme="minorHAnsi"/>
                      <w:sz w:val="20"/>
                    </w:rPr>
                    <w:t>dry</w:t>
                  </w:r>
                  <w:proofErr w:type="gramEnd"/>
                  <w:r w:rsidRPr="00D87887">
                    <w:rPr>
                      <w:rFonts w:asciiTheme="minorHAnsi" w:hAnsiTheme="minorHAnsi"/>
                      <w:sz w:val="20"/>
                    </w:rPr>
                    <w:t xml:space="preserve"> and cool plac</w:t>
                  </w:r>
                  <w:r w:rsidRPr="005432D2">
                    <w:rPr>
                      <w:rFonts w:asciiTheme="minorHAnsi" w:hAnsiTheme="minorHAnsi"/>
                      <w:sz w:val="20"/>
                    </w:rPr>
                    <w:t>e.</w:t>
                  </w:r>
                </w:p>
              </w:tc>
            </w:tr>
          </w:tbl>
          <w:p w14:paraId="05CD6362" w14:textId="77777777" w:rsidR="007234CE" w:rsidRDefault="007234CE"/>
        </w:tc>
      </w:tr>
      <w:tr w:rsidR="007D4D4A" w:rsidRPr="002D1756" w14:paraId="08F4CE14" w14:textId="77777777" w:rsidTr="00686B28">
        <w:tc>
          <w:tcPr>
            <w:tcW w:w="5000" w:type="pct"/>
            <w:gridSpan w:val="2"/>
            <w:vAlign w:val="center"/>
          </w:tcPr>
          <w:p w14:paraId="11B28714" w14:textId="77777777" w:rsidR="000007EB" w:rsidRDefault="00A60F36" w:rsidP="00945B39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  <w:r w:rsidRPr="00A60F36">
              <w:rPr>
                <w:rFonts w:asciiTheme="minorHAnsi" w:hAnsiTheme="minorHAnsi"/>
                <w:sz w:val="20"/>
              </w:rPr>
              <w:t>Dilution advice: 1 volume of syrup for</w:t>
            </w:r>
            <w:r w:rsidRPr="00190573">
              <w:rPr>
                <w:sz w:val="20"/>
              </w:rPr>
              <w:t xml:space="preserve"> </w:t>
            </w:r>
            <w:r w:rsidR="00F75573">
              <w:rPr>
                <w:rStyle w:val="Textedelespacerserv"/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="000007EB" w:rsidRPr="00A60F36">
              <w:rPr>
                <w:rFonts w:asciiTheme="minorHAnsi" w:hAnsiTheme="minorHAnsi"/>
                <w:sz w:val="20"/>
              </w:rPr>
              <w:t xml:space="preserve"> volumes (water, cocktail or other applications)</w:t>
            </w:r>
          </w:p>
        </w:tc>
      </w:tr>
    </w:tbl>
    <w:p w14:paraId="32929781" w14:textId="77777777" w:rsidR="00C34FE0" w:rsidRPr="002D1756" w:rsidRDefault="00C34FE0" w:rsidP="00945B39">
      <w:pPr>
        <w:tabs>
          <w:tab w:val="left" w:pos="1440"/>
        </w:tabs>
        <w:rPr>
          <w:rStyle w:val="Textedelespacerserv"/>
          <w:rFonts w:asciiTheme="minorHAnsi" w:hAnsiTheme="minorHAnsi" w:cs="Times New Roman"/>
          <w:sz w:val="2"/>
          <w:szCs w:val="2"/>
          <w:lang w:val="fr-FR"/>
        </w:rPr>
      </w:pPr>
    </w:p>
    <w:p w14:paraId="3CCAF938" w14:textId="77777777" w:rsidR="00F70833" w:rsidRDefault="00F70833" w:rsidP="00945B39">
      <w:pPr>
        <w:tabs>
          <w:tab w:val="left" w:pos="1440"/>
        </w:tabs>
        <w:rPr>
          <w:rStyle w:val="Textedelespacerserv"/>
          <w:rFonts w:asciiTheme="minorHAnsi" w:hAnsiTheme="minorHAnsi" w:cs="Times New Roman"/>
          <w:b/>
          <w:color w:val="auto"/>
          <w:sz w:val="2"/>
          <w:szCs w:val="2"/>
          <w:u w:val="single"/>
          <w:lang w:val="fr-FR"/>
        </w:rPr>
      </w:pPr>
    </w:p>
    <w:p w14:paraId="51C7AC83" w14:textId="77777777" w:rsidR="00E578BE" w:rsidRPr="00E578BE" w:rsidRDefault="00E578BE" w:rsidP="00945B39">
      <w:pPr>
        <w:pStyle w:val="Sansinterligne"/>
        <w:rPr>
          <w:lang w:val="fr-FR"/>
        </w:rPr>
      </w:pPr>
    </w:p>
    <w:p w14:paraId="74320F41" w14:textId="77777777" w:rsidR="00E578BE" w:rsidRDefault="00E578BE" w:rsidP="00945B39">
      <w:pPr>
        <w:pStyle w:val="Sansinterligne"/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E578BE"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  <w:t>Ingredients</w:t>
      </w:r>
      <w:r w:rsidR="00D67E5A"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  <w:t>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6"/>
      </w:tblGrid>
      <w:tr w:rsidR="00E578BE" w:rsidRPr="00C048AA" w14:paraId="31459179" w14:textId="77777777" w:rsidTr="00E578BE">
        <w:tc>
          <w:tcPr>
            <w:tcW w:w="5000" w:type="pct"/>
            <w:vAlign w:val="center"/>
          </w:tcPr>
          <w:p w14:paraId="3F801F82" w14:textId="77777777" w:rsidR="00E578BE" w:rsidRPr="00C048AA" w:rsidRDefault="00F75573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</w:rPr>
              <w:t>Sugar syrup, water, flavourings, colours: sulphite ammonia caramel, plain caramel.</w:t>
            </w:r>
          </w:p>
        </w:tc>
      </w:tr>
    </w:tbl>
    <w:p w14:paraId="54EAA13A" w14:textId="77777777" w:rsidR="00FE4B47" w:rsidRDefault="00FE4B47" w:rsidP="00945B39">
      <w:pPr>
        <w:pStyle w:val="Sansinterligne"/>
        <w:ind w:firstLine="720"/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483818D8" w14:textId="77777777" w:rsidR="007D4D4A" w:rsidRPr="00E578BE" w:rsidRDefault="007D4D4A" w:rsidP="00945B39">
      <w:pPr>
        <w:pStyle w:val="Sansinterligne"/>
        <w:rPr>
          <w:rStyle w:val="Textedelespacerserv"/>
          <w:rFonts w:asciiTheme="minorHAnsi" w:hAnsiTheme="minorHAnsi" w:cs="Times New Roman"/>
          <w:color w:val="auto"/>
          <w:sz w:val="20"/>
          <w:szCs w:val="20"/>
        </w:rPr>
      </w:pPr>
      <w:r w:rsidRPr="005432D2"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  <w:t>Major allergens</w:t>
      </w:r>
      <w:r w:rsidRPr="005432D2">
        <w:rPr>
          <w:rStyle w:val="Textedelespacerserv"/>
          <w:rFonts w:asciiTheme="minorHAnsi" w:hAnsiTheme="minorHAnsi" w:cs="Times New Roman"/>
          <w:color w:val="auto"/>
          <w:sz w:val="20"/>
          <w:szCs w:val="20"/>
        </w:rPr>
        <w:t>:</w:t>
      </w:r>
      <w:r>
        <w:rPr>
          <w:rStyle w:val="Textedelespacerserv"/>
          <w:rFonts w:asciiTheme="minorHAnsi" w:hAnsiTheme="minorHAnsi"/>
          <w:color w:val="auto"/>
          <w:sz w:val="20"/>
        </w:rPr>
        <w:t>NONE</w:t>
      </w:r>
    </w:p>
    <w:p w14:paraId="2B1DEA17" w14:textId="77777777" w:rsidR="007D4D4A" w:rsidRPr="002D1756" w:rsidRDefault="007D4D4A" w:rsidP="00945B39">
      <w:pPr>
        <w:pStyle w:val="Sansinterligne"/>
        <w:ind w:firstLine="720"/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5AA431B" w14:textId="77777777" w:rsidR="00E14139" w:rsidRPr="002D1756" w:rsidRDefault="00097BE4" w:rsidP="00945B39">
      <w:pPr>
        <w:pStyle w:val="Sansinterligne"/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2D1756"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  <w:t>% Weights</w:t>
      </w:r>
      <w:r w:rsidR="00E14139" w:rsidRPr="002D1756"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  <w:t>:</w:t>
      </w:r>
    </w:p>
    <w:tbl>
      <w:tblPr>
        <w:tblStyle w:val="Grilledutableau"/>
        <w:tblW w:w="6109" w:type="dxa"/>
        <w:tblLook w:val="04A0" w:firstRow="1" w:lastRow="0" w:firstColumn="1" w:lastColumn="0" w:noHBand="0" w:noVBand="1"/>
      </w:tblPr>
      <w:tblGrid>
        <w:gridCol w:w="4815"/>
        <w:gridCol w:w="1294"/>
      </w:tblGrid>
      <w:tr w:rsidR="007D4D4A" w:rsidRPr="002D1756" w14:paraId="1A506325" w14:textId="77777777" w:rsidTr="00AB4F65">
        <w:trPr>
          <w:trHeight w:hRule="exact" w:val="284"/>
        </w:trPr>
        <w:tc>
          <w:tcPr>
            <w:tcW w:w="4815" w:type="dxa"/>
            <w:vAlign w:val="center"/>
          </w:tcPr>
          <w:p w14:paraId="5FDD38F9" w14:textId="77777777" w:rsidR="007D4D4A" w:rsidRPr="004233F1" w:rsidRDefault="007D4D4A" w:rsidP="00945B39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</w:p>
          <w:p w14:paraId="44DFA450" w14:textId="77777777" w:rsidR="007234CE" w:rsidRDefault="00000000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  <w:szCs w:val="20"/>
              </w:rPr>
              <w:t>liquid sugar</w:t>
            </w:r>
          </w:p>
          <w:p w14:paraId="52AF7491" w14:textId="77777777" w:rsidR="007D4D4A" w:rsidRPr="002D1756" w:rsidRDefault="007D4D4A" w:rsidP="00945B39">
            <w:pPr>
              <w:pStyle w:val="Sansinterligne"/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3017C0E8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  <w:t>97.669</w:t>
            </w:r>
          </w:p>
        </w:tc>
      </w:tr>
      <w:tr w:rsidR="007D4D4A" w:rsidRPr="002D1756" w14:paraId="09B75E70" w14:textId="77777777" w:rsidTr="00AB4F65">
        <w:trPr>
          <w:trHeight w:hRule="exact" w:val="284"/>
        </w:trPr>
        <w:tc>
          <w:tcPr>
            <w:tcW w:w="4815" w:type="dxa"/>
            <w:vAlign w:val="center"/>
          </w:tcPr>
          <w:p w14:paraId="18F83445" w14:textId="77777777" w:rsidR="007D4D4A" w:rsidRPr="004233F1" w:rsidRDefault="007D4D4A" w:rsidP="00945B39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</w:p>
          <w:p w14:paraId="04FA0CE4" w14:textId="77777777" w:rsidR="007234CE" w:rsidRDefault="00000000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  <w:szCs w:val="20"/>
              </w:rPr>
              <w:t>water</w:t>
            </w:r>
          </w:p>
          <w:p w14:paraId="07CD47CB" w14:textId="77777777" w:rsidR="007D4D4A" w:rsidRPr="002D1756" w:rsidRDefault="007D4D4A" w:rsidP="00945B39">
            <w:pPr>
              <w:pStyle w:val="Sansinterligne"/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6947FCBA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  <w:t>1.779</w:t>
            </w:r>
          </w:p>
        </w:tc>
      </w:tr>
      <w:tr w:rsidR="007D4D4A" w:rsidRPr="002D1756" w14:paraId="3ECF5DB4" w14:textId="77777777" w:rsidTr="00AB4F65">
        <w:trPr>
          <w:trHeight w:hRule="exact" w:val="284"/>
        </w:trPr>
        <w:tc>
          <w:tcPr>
            <w:tcW w:w="4815" w:type="dxa"/>
            <w:vAlign w:val="center"/>
          </w:tcPr>
          <w:p w14:paraId="5AAEB39F" w14:textId="77777777" w:rsidR="007D4D4A" w:rsidRPr="004233F1" w:rsidRDefault="007D4D4A" w:rsidP="00945B39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</w:p>
          <w:p w14:paraId="7B2DB8CB" w14:textId="77777777" w:rsidR="007234CE" w:rsidRDefault="00000000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  <w:szCs w:val="20"/>
              </w:rPr>
              <w:t>flavours</w:t>
            </w:r>
          </w:p>
          <w:p w14:paraId="24174260" w14:textId="77777777" w:rsidR="007D4D4A" w:rsidRPr="002D1756" w:rsidRDefault="007D4D4A" w:rsidP="00945B39">
            <w:pPr>
              <w:pStyle w:val="Sansinterligne"/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2B5A35D1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  <w:t>0.470</w:t>
            </w:r>
          </w:p>
        </w:tc>
      </w:tr>
      <w:tr w:rsidR="007D4D4A" w:rsidRPr="002D1756" w14:paraId="30310E44" w14:textId="77777777" w:rsidTr="00AB4F65">
        <w:trPr>
          <w:trHeight w:hRule="exact" w:val="284"/>
        </w:trPr>
        <w:tc>
          <w:tcPr>
            <w:tcW w:w="4815" w:type="dxa"/>
            <w:vAlign w:val="center"/>
          </w:tcPr>
          <w:p w14:paraId="344AA6DF" w14:textId="77777777" w:rsidR="007D4D4A" w:rsidRPr="004233F1" w:rsidRDefault="007D4D4A" w:rsidP="00945B39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</w:p>
          <w:p w14:paraId="2EF082BE" w14:textId="77777777" w:rsidR="007234CE" w:rsidRDefault="00000000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  <w:szCs w:val="20"/>
              </w:rPr>
              <w:t>sulphite ammonia caramel</w:t>
            </w:r>
          </w:p>
          <w:p w14:paraId="5BD482AC" w14:textId="77777777" w:rsidR="007D4D4A" w:rsidRPr="002D1756" w:rsidRDefault="007D4D4A" w:rsidP="00945B39">
            <w:pPr>
              <w:pStyle w:val="Sansinterligne"/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02A5DD8D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  <w:t>0.075</w:t>
            </w:r>
          </w:p>
        </w:tc>
      </w:tr>
      <w:tr w:rsidR="007D4D4A" w:rsidRPr="002D1756" w14:paraId="61883F3E" w14:textId="77777777" w:rsidTr="00AB4F65">
        <w:trPr>
          <w:trHeight w:hRule="exact" w:val="284"/>
        </w:trPr>
        <w:tc>
          <w:tcPr>
            <w:tcW w:w="4815" w:type="dxa"/>
            <w:vAlign w:val="center"/>
          </w:tcPr>
          <w:p w14:paraId="64FD0857" w14:textId="77777777" w:rsidR="007D4D4A" w:rsidRPr="004233F1" w:rsidRDefault="007D4D4A" w:rsidP="00945B39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</w:p>
          <w:p w14:paraId="5A35E6F1" w14:textId="77777777" w:rsidR="007234CE" w:rsidRDefault="00000000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  <w:sz w:val="20"/>
                <w:szCs w:val="20"/>
              </w:rPr>
              <w:t>plain caramel</w:t>
            </w:r>
          </w:p>
          <w:p w14:paraId="60E9969F" w14:textId="77777777" w:rsidR="007D4D4A" w:rsidRPr="002D1756" w:rsidRDefault="007D4D4A" w:rsidP="00945B39">
            <w:pPr>
              <w:pStyle w:val="Sansinterligne"/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7C444140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auto"/>
                <w:sz w:val="20"/>
                <w:szCs w:val="20"/>
              </w:rPr>
              <w:t>0.007</w:t>
            </w:r>
          </w:p>
        </w:tc>
      </w:tr>
    </w:tbl>
    <w:p w14:paraId="42EF0544" w14:textId="77777777" w:rsidR="004F5B2A" w:rsidRPr="0093459D" w:rsidRDefault="004F5B2A" w:rsidP="00945B39">
      <w:pPr>
        <w:tabs>
          <w:tab w:val="left" w:pos="1440"/>
        </w:tabs>
        <w:rPr>
          <w:rStyle w:val="Textedelespacerserv"/>
          <w:rFonts w:asciiTheme="minorHAnsi" w:hAnsiTheme="minorHAnsi" w:cs="Times New Roman"/>
          <w:sz w:val="2"/>
          <w:szCs w:val="2"/>
        </w:rPr>
      </w:pPr>
    </w:p>
    <w:p w14:paraId="66A9D013" w14:textId="77777777" w:rsidR="006B60EA" w:rsidRPr="002D1756" w:rsidRDefault="006B60EA" w:rsidP="00945B39">
      <w:pPr>
        <w:pStyle w:val="Sansinterligne"/>
        <w:rPr>
          <w:rStyle w:val="Textedelespacerserv"/>
          <w:rFonts w:asciiTheme="minorHAnsi" w:hAnsiTheme="minorHAnsi"/>
        </w:rPr>
      </w:pPr>
    </w:p>
    <w:tbl>
      <w:tblPr>
        <w:tblStyle w:val="Grilledutableau"/>
        <w:tblW w:w="2382" w:type="pct"/>
        <w:tblLook w:val="04A0" w:firstRow="1" w:lastRow="0" w:firstColumn="1" w:lastColumn="0" w:noHBand="0" w:noVBand="1"/>
      </w:tblPr>
      <w:tblGrid>
        <w:gridCol w:w="990"/>
        <w:gridCol w:w="4296"/>
      </w:tblGrid>
      <w:tr w:rsidR="007D4D4A" w:rsidRPr="002D1756" w14:paraId="73E742BC" w14:textId="77777777" w:rsidTr="00077A79">
        <w:trPr>
          <w:trHeight w:hRule="exact" w:val="284"/>
        </w:trPr>
        <w:tc>
          <w:tcPr>
            <w:tcW w:w="5000" w:type="pct"/>
            <w:gridSpan w:val="2"/>
          </w:tcPr>
          <w:p w14:paraId="1BA068F5" w14:textId="77777777" w:rsidR="007D4D4A" w:rsidRPr="0093459D" w:rsidRDefault="007D4D4A" w:rsidP="00945B39">
            <w:pPr>
              <w:spacing w:line="240" w:lineRule="auto"/>
              <w:rPr>
                <w:rFonts w:asciiTheme="minorHAnsi" w:hAnsiTheme="minorHAnsi" w:cs="Times New Roman"/>
                <w:b/>
                <w:szCs w:val="20"/>
                <w:u w:val="single"/>
              </w:rPr>
            </w:pPr>
            <w:r w:rsidRPr="00801E78">
              <w:rPr>
                <w:rStyle w:val="Textedelespacerserv"/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  <w:t>Organoleptic analysis</w:t>
            </w:r>
            <w:r w:rsidR="00D67E5A">
              <w:rPr>
                <w:rStyle w:val="Textedelespacerserv"/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</w:tr>
      <w:tr w:rsidR="007D4D4A" w:rsidRPr="002D1756" w14:paraId="64352BDF" w14:textId="77777777" w:rsidTr="00077A79">
        <w:trPr>
          <w:trHeight w:hRule="exact" w:val="284"/>
        </w:trPr>
        <w:tc>
          <w:tcPr>
            <w:tcW w:w="936" w:type="pct"/>
          </w:tcPr>
          <w:p w14:paraId="09F82E4C" w14:textId="77777777" w:rsidR="007D4D4A" w:rsidRPr="00165094" w:rsidRDefault="007D4D4A" w:rsidP="00945B39">
            <w:pPr>
              <w:pStyle w:val="Sansinterligne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6509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Texture</w:t>
            </w:r>
          </w:p>
        </w:tc>
        <w:tc>
          <w:tcPr>
            <w:tcW w:w="4064" w:type="pct"/>
          </w:tcPr>
          <w:p w14:paraId="1114C0CD" w14:textId="77777777" w:rsidR="007D4D4A" w:rsidRPr="002D1756" w:rsidRDefault="007D4D4A" w:rsidP="00945B39">
            <w:pPr>
              <w:pStyle w:val="Sansinterlig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auto"/>
              </w:rPr>
              <w:t>liquid</w:t>
            </w:r>
          </w:p>
        </w:tc>
      </w:tr>
      <w:tr w:rsidR="007D4D4A" w:rsidRPr="002D1756" w14:paraId="6F899F24" w14:textId="77777777" w:rsidTr="00077A79">
        <w:trPr>
          <w:trHeight w:hRule="exact" w:val="284"/>
        </w:trPr>
        <w:tc>
          <w:tcPr>
            <w:tcW w:w="936" w:type="pct"/>
          </w:tcPr>
          <w:p w14:paraId="66E0FB14" w14:textId="77777777" w:rsidR="007D4D4A" w:rsidRPr="00165094" w:rsidRDefault="007D4D4A" w:rsidP="00945B39">
            <w:pPr>
              <w:pStyle w:val="Sansinterligne"/>
              <w:rPr>
                <w:rFonts w:asciiTheme="minorHAnsi" w:hAnsiTheme="minorHAnsi"/>
                <w:b/>
                <w:color w:val="auto"/>
                <w:sz w:val="20"/>
                <w:szCs w:val="20"/>
                <w:lang w:val="fr-FR"/>
              </w:rPr>
            </w:pPr>
            <w:proofErr w:type="spellStart"/>
            <w:r w:rsidRPr="00165094">
              <w:rPr>
                <w:rFonts w:asciiTheme="minorHAnsi" w:hAnsiTheme="minorHAnsi"/>
                <w:b/>
                <w:color w:val="auto"/>
                <w:sz w:val="20"/>
                <w:szCs w:val="20"/>
                <w:lang w:val="fr-FR"/>
              </w:rPr>
              <w:t>Colour</w:t>
            </w:r>
            <w:proofErr w:type="spellEnd"/>
          </w:p>
        </w:tc>
        <w:tc>
          <w:tcPr>
            <w:tcW w:w="4064" w:type="pct"/>
          </w:tcPr>
          <w:p w14:paraId="600D0BC6" w14:textId="77777777" w:rsidR="007D4D4A" w:rsidRPr="002D1756" w:rsidRDefault="007D4D4A" w:rsidP="00945B39">
            <w:pPr>
              <w:pStyle w:val="Sansinterligne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>
              <w:rPr>
                <w:rStyle w:val="Textedelespacerserv"/>
                <w:rFonts w:asciiTheme="minorHAnsi" w:hAnsiTheme="minorHAnsi"/>
                <w:color w:val="auto"/>
                <w:lang w:val="fr-FR"/>
              </w:rPr>
              <w:t>brown</w:t>
            </w:r>
          </w:p>
        </w:tc>
      </w:tr>
      <w:tr w:rsidR="007D4D4A" w:rsidRPr="002D1756" w14:paraId="26E9C291" w14:textId="77777777" w:rsidTr="00077A79">
        <w:trPr>
          <w:trHeight w:hRule="exact" w:val="284"/>
        </w:trPr>
        <w:tc>
          <w:tcPr>
            <w:tcW w:w="936" w:type="pct"/>
          </w:tcPr>
          <w:p w14:paraId="0DAB1DB8" w14:textId="77777777" w:rsidR="007D4D4A" w:rsidRPr="00165094" w:rsidRDefault="007D4D4A" w:rsidP="00945B39">
            <w:pPr>
              <w:pStyle w:val="Sansinterligne"/>
              <w:rPr>
                <w:rFonts w:asciiTheme="minorHAnsi" w:hAnsiTheme="minorHAnsi"/>
                <w:b/>
                <w:color w:val="auto"/>
                <w:sz w:val="20"/>
                <w:szCs w:val="20"/>
                <w:lang w:val="fr-FR"/>
              </w:rPr>
            </w:pPr>
            <w:r w:rsidRPr="00165094">
              <w:rPr>
                <w:rFonts w:asciiTheme="minorHAnsi" w:hAnsiTheme="minorHAnsi"/>
                <w:b/>
                <w:color w:val="auto"/>
                <w:sz w:val="20"/>
                <w:szCs w:val="20"/>
                <w:lang w:val="fr-FR"/>
              </w:rPr>
              <w:t>Taste</w:t>
            </w:r>
          </w:p>
        </w:tc>
        <w:tc>
          <w:tcPr>
            <w:tcW w:w="4064" w:type="pct"/>
          </w:tcPr>
          <w:p w14:paraId="789FD636" w14:textId="77777777" w:rsidR="007D4D4A" w:rsidRPr="002D1756" w:rsidRDefault="00F75573" w:rsidP="00945B39">
            <w:pPr>
              <w:pStyle w:val="Sansinterligne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>
              <w:rPr>
                <w:rStyle w:val="Textedelespacerserv"/>
                <w:rFonts w:asciiTheme="minorHAnsi" w:hAnsiTheme="minorHAnsi"/>
                <w:color w:val="auto"/>
                <w:lang w:val="fr-FR"/>
              </w:rPr>
              <w:t>characteristic of caramel</w:t>
            </w:r>
          </w:p>
        </w:tc>
      </w:tr>
    </w:tbl>
    <w:p w14:paraId="70D9EC58" w14:textId="77777777" w:rsidR="003407E3" w:rsidRPr="002D1756" w:rsidRDefault="003407E3" w:rsidP="00945B39">
      <w:pPr>
        <w:pStyle w:val="Sansinterligne"/>
        <w:rPr>
          <w:rFonts w:asciiTheme="minorHAnsi" w:hAnsiTheme="minorHAnsi"/>
          <w:sz w:val="2"/>
          <w:szCs w:val="2"/>
          <w:lang w:val="fr-FR"/>
        </w:rPr>
      </w:pPr>
    </w:p>
    <w:p w14:paraId="734CEA98" w14:textId="77777777" w:rsidR="00215B7A" w:rsidRPr="002D1756" w:rsidRDefault="00215B7A" w:rsidP="00945B39">
      <w:pPr>
        <w:pStyle w:val="Sansinterligne"/>
        <w:rPr>
          <w:rStyle w:val="Textedelespacerserv"/>
          <w:rFonts w:asciiTheme="minorHAnsi" w:hAnsiTheme="minorHAnsi"/>
        </w:rPr>
      </w:pPr>
    </w:p>
    <w:p w14:paraId="68D0C885" w14:textId="77777777" w:rsidR="00215B7A" w:rsidRPr="00801E78" w:rsidRDefault="00FB2A57" w:rsidP="00945B39">
      <w:pPr>
        <w:spacing w:line="240" w:lineRule="auto"/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801E78"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  <w:t>Chemical analysis</w:t>
      </w:r>
      <w:r w:rsidR="009934F4" w:rsidRPr="00801E78">
        <w:rPr>
          <w:rStyle w:val="Textedelespacerserv"/>
          <w:rFonts w:asciiTheme="minorHAnsi" w:hAnsiTheme="minorHAnsi" w:cs="Times New Roman"/>
          <w:b/>
          <w:color w:val="auto"/>
          <w:sz w:val="20"/>
          <w:szCs w:val="20"/>
          <w:u w:val="single"/>
        </w:rPr>
        <w:t>:</w:t>
      </w:r>
    </w:p>
    <w:p w14:paraId="2CA98789" w14:textId="77777777" w:rsidR="00233620" w:rsidRPr="002D1756" w:rsidRDefault="00233620" w:rsidP="00945B39">
      <w:pPr>
        <w:pStyle w:val="Sansinterligne"/>
        <w:rPr>
          <w:rStyle w:val="Textedelespacerserv"/>
          <w:rFonts w:asciiTheme="minorHAnsi" w:hAnsiTheme="minorHAnsi"/>
          <w:b/>
          <w:color w:val="auto"/>
          <w:u w:val="single"/>
        </w:rPr>
      </w:pPr>
    </w:p>
    <w:tbl>
      <w:tblPr>
        <w:tblStyle w:val="Grilledutableau"/>
        <w:tblW w:w="3383" w:type="pct"/>
        <w:tblLook w:val="04A0" w:firstRow="1" w:lastRow="0" w:firstColumn="1" w:lastColumn="0" w:noHBand="0" w:noVBand="1"/>
      </w:tblPr>
      <w:tblGrid>
        <w:gridCol w:w="2548"/>
        <w:gridCol w:w="2834"/>
        <w:gridCol w:w="2126"/>
      </w:tblGrid>
      <w:tr w:rsidR="00E578BE" w:rsidRPr="002D1756" w14:paraId="2FD2525A" w14:textId="77777777" w:rsidTr="003658FE">
        <w:trPr>
          <w:trHeight w:hRule="exact" w:val="284"/>
        </w:trPr>
        <w:tc>
          <w:tcPr>
            <w:tcW w:w="1697" w:type="pct"/>
          </w:tcPr>
          <w:p w14:paraId="7EC157DA" w14:textId="77777777" w:rsidR="00E578BE" w:rsidRPr="00165094" w:rsidRDefault="00123DA0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Brix (°B)</w:t>
            </w:r>
          </w:p>
        </w:tc>
        <w:tc>
          <w:tcPr>
            <w:tcW w:w="1887" w:type="pct"/>
          </w:tcPr>
          <w:p w14:paraId="5A54322A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66.8</w:t>
            </w:r>
            <w:r w:rsidRPr="002D1756">
              <w:rPr>
                <w:rStyle w:val="Textedelespacerserv"/>
                <w:rFonts w:asciiTheme="minorHAnsi" w:hAnsiTheme="minorHAnsi"/>
                <w:color w:val="000000" w:themeColor="text1"/>
              </w:rPr>
              <w:t>°B</w:t>
            </w:r>
          </w:p>
        </w:tc>
        <w:tc>
          <w:tcPr>
            <w:tcW w:w="1416" w:type="pct"/>
          </w:tcPr>
          <w:p w14:paraId="6B156BB8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 w:rsidRPr="002D1756">
              <w:rPr>
                <w:rStyle w:val="Textedelespacerserv"/>
                <w:rFonts w:asciiTheme="minorHAnsi" w:hAnsiTheme="minorHAnsi"/>
                <w:color w:val="auto"/>
              </w:rPr>
              <w:t>+/- 5%</w:t>
            </w:r>
          </w:p>
        </w:tc>
      </w:tr>
      <w:tr w:rsidR="00E578BE" w:rsidRPr="002D1756" w14:paraId="4AC26169" w14:textId="77777777" w:rsidTr="003658FE">
        <w:trPr>
          <w:trHeight w:hRule="exact" w:val="284"/>
        </w:trPr>
        <w:tc>
          <w:tcPr>
            <w:tcW w:w="1697" w:type="pct"/>
          </w:tcPr>
          <w:p w14:paraId="32AE1EBD" w14:textId="77777777" w:rsidR="00E578BE" w:rsidRPr="00165094" w:rsidRDefault="00123DA0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Density (g/</w:t>
            </w:r>
            <w:r>
              <w:rPr>
                <w:rFonts w:asciiTheme="minorHAnsi" w:hAnsiTheme="minorHAnsi"/>
                <w:b/>
                <w:sz w:val="20"/>
              </w:rPr>
              <w:t xml:space="preserve"> cm³)</w:t>
            </w:r>
          </w:p>
        </w:tc>
        <w:tc>
          <w:tcPr>
            <w:tcW w:w="1887" w:type="pct"/>
          </w:tcPr>
          <w:p w14:paraId="5CDDFC8B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1.325</w:t>
            </w:r>
            <w:r w:rsidRPr="002D1756">
              <w:rPr>
                <w:rStyle w:val="Textedelespacerserv"/>
                <w:rFonts w:asciiTheme="minorHAnsi" w:hAnsiTheme="minorHAnsi"/>
                <w:color w:val="000000" w:themeColor="text1"/>
              </w:rPr>
              <w:t xml:space="preserve"> g/cm</w:t>
            </w:r>
            <w:r w:rsidRPr="002D1756">
              <w:rPr>
                <w:rStyle w:val="Textedelespacerserv"/>
                <w:rFonts w:asciiTheme="minorHAnsi" w:hAnsiTheme="minorHAnsi" w:cs="Times New Roman"/>
                <w:color w:val="000000" w:themeColor="text1"/>
              </w:rPr>
              <w:t>ᵌ</w:t>
            </w:r>
          </w:p>
        </w:tc>
        <w:tc>
          <w:tcPr>
            <w:tcW w:w="1416" w:type="pct"/>
          </w:tcPr>
          <w:p w14:paraId="4B2E5010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 w:rsidRPr="002D1756">
              <w:rPr>
                <w:rStyle w:val="Textedelespacerserv"/>
                <w:rFonts w:asciiTheme="minorHAnsi" w:hAnsiTheme="minorHAnsi"/>
                <w:color w:val="auto"/>
              </w:rPr>
              <w:t>According brix table</w:t>
            </w:r>
          </w:p>
        </w:tc>
      </w:tr>
      <w:tr w:rsidR="00E578BE" w:rsidRPr="002D1756" w14:paraId="6A4AE97D" w14:textId="77777777" w:rsidTr="003658FE">
        <w:trPr>
          <w:trHeight w:hRule="exact" w:val="284"/>
        </w:trPr>
        <w:tc>
          <w:tcPr>
            <w:tcW w:w="1697" w:type="pct"/>
          </w:tcPr>
          <w:p w14:paraId="1E1FCCB1" w14:textId="77777777" w:rsidR="00E578BE" w:rsidRPr="00165094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65094">
              <w:rPr>
                <w:rStyle w:val="gt-baf-word-clickable"/>
                <w:rFonts w:asciiTheme="minorHAnsi" w:hAnsiTheme="minorHAnsi"/>
                <w:b/>
                <w:sz w:val="20"/>
                <w:szCs w:val="20"/>
              </w:rPr>
              <w:t>Specific gravity</w:t>
            </w:r>
          </w:p>
        </w:tc>
        <w:tc>
          <w:tcPr>
            <w:tcW w:w="0" w:type="auto"/>
          </w:tcPr>
          <w:p w14:paraId="44FC6A15" w14:textId="77777777" w:rsidR="007234CE" w:rsidRDefault="00000000"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1.327</w:t>
            </w:r>
          </w:p>
        </w:tc>
        <w:tc>
          <w:tcPr>
            <w:tcW w:w="1416" w:type="pct"/>
          </w:tcPr>
          <w:p w14:paraId="227E81EB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 w:rsidRPr="002D1756">
              <w:rPr>
                <w:rStyle w:val="Textedelespacerserv"/>
                <w:rFonts w:asciiTheme="minorHAnsi" w:hAnsiTheme="minorHAnsi"/>
                <w:color w:val="auto"/>
              </w:rPr>
              <w:t>According brix table</w:t>
            </w:r>
          </w:p>
        </w:tc>
      </w:tr>
      <w:tr w:rsidR="00E578BE" w:rsidRPr="002D1756" w14:paraId="1933ADE5" w14:textId="77777777" w:rsidTr="003658FE">
        <w:trPr>
          <w:trHeight w:hRule="exact" w:val="284"/>
        </w:trPr>
        <w:tc>
          <w:tcPr>
            <w:tcW w:w="1697" w:type="pct"/>
          </w:tcPr>
          <w:p w14:paraId="56EC476F" w14:textId="77777777" w:rsidR="00B9639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65094"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Added sugar</w:t>
            </w:r>
          </w:p>
          <w:p w14:paraId="417D6429" w14:textId="77777777" w:rsidR="00E578BE" w:rsidRPr="00165094" w:rsidRDefault="00123DA0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(g/l)</w:t>
            </w:r>
          </w:p>
        </w:tc>
        <w:tc>
          <w:tcPr>
            <w:tcW w:w="1887" w:type="pct"/>
          </w:tcPr>
          <w:p w14:paraId="027855E2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880</w:t>
            </w:r>
            <w:r w:rsidRPr="002D1756">
              <w:rPr>
                <w:rStyle w:val="Textedelespacerserv"/>
                <w:rFonts w:asciiTheme="minorHAnsi" w:hAnsiTheme="minorHAnsi"/>
                <w:color w:val="000000" w:themeColor="text1"/>
              </w:rPr>
              <w:t xml:space="preserve"> g/l</w:t>
            </w:r>
          </w:p>
        </w:tc>
        <w:tc>
          <w:tcPr>
            <w:tcW w:w="1416" w:type="pct"/>
          </w:tcPr>
          <w:p w14:paraId="5D838289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 w:rsidRPr="002D1756">
              <w:rPr>
                <w:rStyle w:val="Textedelespacerserv"/>
                <w:rFonts w:asciiTheme="minorHAnsi" w:hAnsiTheme="minorHAnsi"/>
                <w:color w:val="auto"/>
              </w:rPr>
              <w:t>According brix table</w:t>
            </w:r>
          </w:p>
        </w:tc>
      </w:tr>
      <w:tr w:rsidR="00E578BE" w:rsidRPr="002D1756" w14:paraId="1E63916B" w14:textId="77777777" w:rsidTr="003658FE">
        <w:trPr>
          <w:trHeight w:hRule="exact" w:val="284"/>
        </w:trPr>
        <w:tc>
          <w:tcPr>
            <w:tcW w:w="1697" w:type="pct"/>
          </w:tcPr>
          <w:p w14:paraId="6EA2F8CA" w14:textId="77777777" w:rsidR="00E578BE" w:rsidRPr="00165094" w:rsidRDefault="00123DA0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Total acidity (g/l)</w:t>
            </w:r>
          </w:p>
        </w:tc>
        <w:tc>
          <w:tcPr>
            <w:tcW w:w="1887" w:type="pct"/>
          </w:tcPr>
          <w:p w14:paraId="7D2F4BF9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0.1</w:t>
            </w:r>
          </w:p>
        </w:tc>
        <w:tc>
          <w:tcPr>
            <w:tcW w:w="1416" w:type="pct"/>
          </w:tcPr>
          <w:p w14:paraId="1A82938F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 w:rsidRPr="002D1756">
              <w:rPr>
                <w:rStyle w:val="Textedelespacerserv"/>
                <w:rFonts w:asciiTheme="minorHAnsi" w:hAnsiTheme="minorHAnsi"/>
                <w:color w:val="auto"/>
              </w:rPr>
              <w:t>+/- 2g/l</w:t>
            </w:r>
          </w:p>
        </w:tc>
      </w:tr>
      <w:tr w:rsidR="00E578BE" w:rsidRPr="002D1756" w14:paraId="5CFD1494" w14:textId="77777777" w:rsidTr="003658FE">
        <w:trPr>
          <w:trHeight w:hRule="exact" w:val="284"/>
        </w:trPr>
        <w:tc>
          <w:tcPr>
            <w:tcW w:w="1697" w:type="pct"/>
          </w:tcPr>
          <w:p w14:paraId="6CCE7FBF" w14:textId="77777777" w:rsidR="00E578BE" w:rsidRPr="00165094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65094"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Bottling </w:t>
            </w:r>
            <w:r w:rsidR="00123DA0"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temperature (°C)</w:t>
            </w:r>
          </w:p>
        </w:tc>
        <w:tc>
          <w:tcPr>
            <w:tcW w:w="1887" w:type="pct"/>
          </w:tcPr>
          <w:p w14:paraId="4907C656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sz w:val="2"/>
                <w:szCs w:val="2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70</w:t>
            </w:r>
            <w:r w:rsidRPr="002D1756">
              <w:rPr>
                <w:rStyle w:val="Textedelespacerserv"/>
                <w:rFonts w:asciiTheme="minorHAnsi" w:hAnsiTheme="minorHAnsi"/>
                <w:color w:val="000000" w:themeColor="text1"/>
              </w:rPr>
              <w:t>°C</w:t>
            </w:r>
          </w:p>
          <w:p w14:paraId="4A50A623" w14:textId="77777777" w:rsidR="00E578BE" w:rsidRPr="002D1756" w:rsidRDefault="00E578B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</w:p>
        </w:tc>
        <w:tc>
          <w:tcPr>
            <w:tcW w:w="1416" w:type="pct"/>
          </w:tcPr>
          <w:p w14:paraId="13025ED7" w14:textId="77777777" w:rsidR="00E578BE" w:rsidRPr="002D1756" w:rsidRDefault="00C45B96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</w:rPr>
            </w:pPr>
            <w:r>
              <w:rPr>
                <w:rStyle w:val="Textedelespacerserv"/>
                <w:rFonts w:asciiTheme="minorHAnsi" w:hAnsiTheme="minorHAnsi"/>
                <w:color w:val="auto"/>
              </w:rPr>
              <w:t>+/</w:t>
            </w:r>
            <w:r w:rsidR="00E578BE" w:rsidRPr="002D1756">
              <w:rPr>
                <w:rStyle w:val="Textedelespacerserv"/>
                <w:rFonts w:asciiTheme="minorHAnsi" w:hAnsiTheme="minorHAnsi"/>
                <w:color w:val="auto"/>
              </w:rPr>
              <w:t>- 15°C</w:t>
            </w:r>
          </w:p>
        </w:tc>
      </w:tr>
      <w:tr w:rsidR="009B22CA" w:rsidRPr="002D1756" w14:paraId="6A0C9011" w14:textId="77777777" w:rsidTr="003658FE">
        <w:trPr>
          <w:trHeight w:hRule="exact" w:val="284"/>
        </w:trPr>
        <w:tc>
          <w:tcPr>
            <w:tcW w:w="1697" w:type="pct"/>
          </w:tcPr>
          <w:p w14:paraId="740B4DA0" w14:textId="77777777" w:rsidR="009B22CA" w:rsidRPr="00165094" w:rsidRDefault="009B22CA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pH</w:t>
            </w:r>
          </w:p>
        </w:tc>
        <w:tc>
          <w:tcPr>
            <w:tcW w:w="1887" w:type="pct"/>
          </w:tcPr>
          <w:p w14:paraId="70ADE77C" w14:textId="77777777" w:rsidR="009B22CA" w:rsidRPr="009B22CA" w:rsidRDefault="009B22CA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5A9683B2" w14:textId="77777777" w:rsidR="009B22CA" w:rsidRPr="009B22CA" w:rsidRDefault="009B22CA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5B47230C" w14:textId="77777777" w:rsidR="009B22CA" w:rsidRPr="009B22CA" w:rsidRDefault="009B22CA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  <w:sz w:val="20"/>
                <w:szCs w:val="20"/>
              </w:rPr>
            </w:pPr>
            <w:r w:rsidRPr="009B22CA">
              <w:rPr>
                <w:rStyle w:val="Textedelespacerserv"/>
                <w:rFonts w:asciiTheme="minorHAnsi" w:hAnsiTheme="minorHAnsi"/>
                <w:color w:val="000000" w:themeColor="text1"/>
              </w:rPr>
              <w:t>NC</w:t>
            </w:r>
          </w:p>
        </w:tc>
        <w:tc>
          <w:tcPr>
            <w:tcW w:w="1416" w:type="pct"/>
          </w:tcPr>
          <w:p w14:paraId="531865F7" w14:textId="77777777" w:rsidR="007234CE" w:rsidRDefault="007234CE"/>
        </w:tc>
      </w:tr>
      <w:tr w:rsidR="009B22CA" w:rsidRPr="002D1756" w14:paraId="45A8E7CC" w14:textId="77777777" w:rsidTr="003658FE">
        <w:trPr>
          <w:trHeight w:hRule="exact" w:val="284"/>
        </w:trPr>
        <w:tc>
          <w:tcPr>
            <w:tcW w:w="1697" w:type="pct"/>
          </w:tcPr>
          <w:p w14:paraId="7EFFC61F" w14:textId="77777777" w:rsidR="009B22CA" w:rsidRPr="00165094" w:rsidRDefault="009B22CA" w:rsidP="00945B39">
            <w:pPr>
              <w:pStyle w:val="Sansinterligne"/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b/>
                <w:color w:val="auto"/>
                <w:sz w:val="20"/>
                <w:szCs w:val="20"/>
              </w:rPr>
              <w:t>Water activity</w:t>
            </w:r>
          </w:p>
        </w:tc>
        <w:tc>
          <w:tcPr>
            <w:tcW w:w="1887" w:type="pct"/>
          </w:tcPr>
          <w:p w14:paraId="35608D52" w14:textId="77777777" w:rsidR="003658FE" w:rsidRPr="003658FE" w:rsidRDefault="003658FE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541A5895" w14:textId="77777777" w:rsidR="003658FE" w:rsidRPr="003658FE" w:rsidRDefault="003658FE" w:rsidP="00945B39">
            <w:pPr>
              <w:pStyle w:val="Sansinterligne"/>
              <w:rPr>
                <w:rStyle w:val="Textedelespacerserv"/>
                <w:sz w:val="2"/>
                <w:szCs w:val="2"/>
              </w:rPr>
            </w:pPr>
          </w:p>
          <w:p w14:paraId="11C52526" w14:textId="77777777" w:rsidR="003658FE" w:rsidRPr="009B22CA" w:rsidRDefault="003658FE" w:rsidP="00945B39">
            <w:pPr>
              <w:pStyle w:val="Sansinterligne"/>
              <w:rPr>
                <w:rStyle w:val="Textedelespacerserv"/>
                <w:rFonts w:asciiTheme="minorHAnsi" w:hAnsiTheme="minorHAnsi"/>
                <w:color w:val="auto"/>
                <w:sz w:val="20"/>
                <w:szCs w:val="20"/>
              </w:rPr>
            </w:pPr>
            <w:r w:rsidRPr="003658FE">
              <w:rPr>
                <w:rStyle w:val="Textedelespacerserv"/>
                <w:rFonts w:asciiTheme="minorHAnsi" w:hAnsiTheme="minorHAnsi"/>
                <w:color w:val="000000" w:themeColor="text1"/>
              </w:rPr>
              <w:t>NC</w:t>
            </w:r>
          </w:p>
        </w:tc>
        <w:tc>
          <w:tcPr>
            <w:tcW w:w="1416" w:type="pct"/>
          </w:tcPr>
          <w:p w14:paraId="532ECE30" w14:textId="77777777" w:rsidR="007234CE" w:rsidRDefault="007234CE"/>
        </w:tc>
      </w:tr>
    </w:tbl>
    <w:p w14:paraId="7BD14736" w14:textId="77777777" w:rsidR="00110A9B" w:rsidRDefault="00110A9B" w:rsidP="00945B39">
      <w:pPr>
        <w:pStyle w:val="Sansinterligne"/>
        <w:rPr>
          <w:rFonts w:asciiTheme="minorHAnsi" w:hAnsiTheme="minorHAnsi"/>
          <w:sz w:val="2"/>
          <w:szCs w:val="2"/>
        </w:rPr>
      </w:pPr>
    </w:p>
    <w:p w14:paraId="26A5D51C" w14:textId="77777777" w:rsidR="00215B7A" w:rsidRPr="0093459D" w:rsidRDefault="00215B7A" w:rsidP="00945B39">
      <w:pPr>
        <w:pStyle w:val="Sansinterligne"/>
        <w:rPr>
          <w:rFonts w:asciiTheme="minorHAnsi" w:hAnsiTheme="minorHAnsi"/>
          <w:sz w:val="2"/>
          <w:szCs w:val="2"/>
        </w:rPr>
      </w:pPr>
    </w:p>
    <w:p w14:paraId="42ED5BA1" w14:textId="77777777" w:rsidR="000007EB" w:rsidRDefault="000007EB" w:rsidP="00945B39">
      <w:pPr>
        <w:tabs>
          <w:tab w:val="left" w:pos="1440"/>
        </w:tabs>
        <w:rPr>
          <w:rStyle w:val="Textedelespacerserv"/>
          <w:rFonts w:asciiTheme="minorHAnsi" w:hAnsiTheme="minorHAnsi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9"/>
        <w:gridCol w:w="4327"/>
      </w:tblGrid>
      <w:tr w:rsidR="000007EB" w:rsidRPr="002D1756" w14:paraId="224B059E" w14:textId="77777777" w:rsidTr="00110A9B">
        <w:trPr>
          <w:trHeight w:val="263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FBC4" w14:textId="77777777" w:rsidR="000007EB" w:rsidRPr="00123DA0" w:rsidRDefault="000007EB" w:rsidP="00945B39">
            <w:pPr>
              <w:spacing w:line="240" w:lineRule="auto"/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</w:pPr>
            <w:r w:rsidRPr="00801E78">
              <w:rPr>
                <w:rStyle w:val="Textedelespacerserv"/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  <w:t>Nutritional values for 100 ml:</w:t>
            </w:r>
          </w:p>
        </w:tc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6499" w14:textId="77777777" w:rsidR="007234CE" w:rsidRDefault="007234CE"/>
        </w:tc>
      </w:tr>
    </w:tbl>
    <w:p w14:paraId="3323558B" w14:textId="77777777" w:rsidR="000007EB" w:rsidRDefault="000007EB" w:rsidP="00945B39">
      <w:pPr>
        <w:pStyle w:val="Sansinterligne"/>
        <w:rPr>
          <w:rStyle w:val="Textedelespacerserv"/>
          <w:rFonts w:asciiTheme="minorHAnsi" w:hAnsiTheme="minorHAnsi" w:cs="Times New Roman"/>
          <w:sz w:val="2"/>
          <w:szCs w:val="2"/>
        </w:rPr>
      </w:pPr>
    </w:p>
    <w:tbl>
      <w:tblPr>
        <w:tblW w:w="2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2267"/>
      </w:tblGrid>
      <w:tr w:rsidR="00455822" w:rsidRPr="002D1756" w14:paraId="12595592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27C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Energy (kcal)</w:t>
            </w:r>
          </w:p>
        </w:tc>
        <w:tc>
          <w:tcPr>
            <w:tcW w:w="0" w:type="auto"/>
          </w:tcPr>
          <w:p w14:paraId="1955F9B5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354</w:t>
            </w:r>
          </w:p>
        </w:tc>
      </w:tr>
      <w:tr w:rsidR="00455822" w:rsidRPr="002D1756" w14:paraId="0A0A80D9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A17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Energy (kJ)</w:t>
            </w:r>
          </w:p>
        </w:tc>
        <w:tc>
          <w:tcPr>
            <w:tcW w:w="0" w:type="auto"/>
          </w:tcPr>
          <w:p w14:paraId="603C72BC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1481</w:t>
            </w:r>
          </w:p>
        </w:tc>
      </w:tr>
      <w:tr w:rsidR="00455822" w:rsidRPr="002D1756" w14:paraId="204FA181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C38C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Fat (g)</w:t>
            </w:r>
          </w:p>
        </w:tc>
        <w:tc>
          <w:tcPr>
            <w:tcW w:w="0" w:type="auto"/>
          </w:tcPr>
          <w:p w14:paraId="5543ACF9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55822" w:rsidRPr="002D1756" w14:paraId="7F36CE1B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8B8F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Of which saturates (g)</w:t>
            </w:r>
          </w:p>
        </w:tc>
        <w:tc>
          <w:tcPr>
            <w:tcW w:w="0" w:type="auto"/>
          </w:tcPr>
          <w:p w14:paraId="7F3DC18A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55822" w:rsidRPr="002D1756" w14:paraId="3B06DBBA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F20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Carbohydrate (g)</w:t>
            </w:r>
          </w:p>
        </w:tc>
        <w:tc>
          <w:tcPr>
            <w:tcW w:w="0" w:type="auto"/>
          </w:tcPr>
          <w:p w14:paraId="7F4FFF6C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88.1</w:t>
            </w:r>
          </w:p>
        </w:tc>
      </w:tr>
      <w:tr w:rsidR="00455822" w:rsidRPr="002D1756" w14:paraId="0B441AD3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5467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lastRenderedPageBreak/>
              <w:t>Of which sugars (g)</w:t>
            </w:r>
          </w:p>
        </w:tc>
        <w:tc>
          <w:tcPr>
            <w:tcW w:w="0" w:type="auto"/>
          </w:tcPr>
          <w:p w14:paraId="533AA120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88.1</w:t>
            </w:r>
          </w:p>
        </w:tc>
      </w:tr>
      <w:tr w:rsidR="00455822" w:rsidRPr="002D1756" w14:paraId="751BEB3D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CE18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Fibers (g)</w:t>
            </w:r>
          </w:p>
        </w:tc>
        <w:tc>
          <w:tcPr>
            <w:tcW w:w="0" w:type="auto"/>
          </w:tcPr>
          <w:p w14:paraId="15804676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55822" w:rsidRPr="002D1756" w14:paraId="530C65FB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336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Protein (g)</w:t>
            </w:r>
          </w:p>
        </w:tc>
        <w:tc>
          <w:tcPr>
            <w:tcW w:w="0" w:type="auto"/>
          </w:tcPr>
          <w:p w14:paraId="1FE298CB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55822" w:rsidRPr="002D1756" w14:paraId="33442FA9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3DE7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Sodium (mg)</w:t>
            </w:r>
          </w:p>
        </w:tc>
        <w:tc>
          <w:tcPr>
            <w:tcW w:w="0" w:type="auto"/>
          </w:tcPr>
          <w:p w14:paraId="33A09A17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11.61</w:t>
            </w:r>
          </w:p>
        </w:tc>
      </w:tr>
      <w:tr w:rsidR="00455822" w:rsidRPr="002D1756" w14:paraId="427ABB3D" w14:textId="77777777" w:rsidTr="00386254">
        <w:trPr>
          <w:trHeight w:hRule="exact" w:val="26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EED" w14:textId="77777777" w:rsidR="00455822" w:rsidRPr="002D1756" w:rsidRDefault="00455822" w:rsidP="00945B39">
            <w:pPr>
              <w:pStyle w:val="Sansinterlign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Textedelespacerserv"/>
                <w:rFonts w:asciiTheme="minorHAnsi" w:hAnsiTheme="minorHAnsi"/>
                <w:color w:val="000000" w:themeColor="text1"/>
              </w:rPr>
              <w:t>Salt (g)</w:t>
            </w:r>
          </w:p>
        </w:tc>
        <w:tc>
          <w:tcPr>
            <w:tcW w:w="0" w:type="auto"/>
          </w:tcPr>
          <w:p w14:paraId="48460D58" w14:textId="77777777" w:rsidR="007234CE" w:rsidRDefault="00000000">
            <w:r>
              <w:rPr>
                <w:rStyle w:val="Textedelespacerserv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0.03</w:t>
            </w:r>
          </w:p>
        </w:tc>
      </w:tr>
    </w:tbl>
    <w:p w14:paraId="796DFDEE" w14:textId="77777777" w:rsidR="00455822" w:rsidRPr="0093459D" w:rsidRDefault="00455822" w:rsidP="00945B39">
      <w:pPr>
        <w:tabs>
          <w:tab w:val="left" w:pos="1440"/>
        </w:tabs>
        <w:rPr>
          <w:rStyle w:val="Textedelespacerserv"/>
          <w:rFonts w:asciiTheme="minorHAnsi" w:hAnsiTheme="minorHAnsi" w:cs="Times New Roman"/>
          <w:sz w:val="2"/>
          <w:szCs w:val="2"/>
        </w:rPr>
      </w:pPr>
    </w:p>
    <w:p w14:paraId="0BB38D73" w14:textId="77777777" w:rsidR="00A3081E" w:rsidRDefault="00A3081E" w:rsidP="00945B39">
      <w:pPr>
        <w:tabs>
          <w:tab w:val="left" w:pos="1440"/>
        </w:tabs>
        <w:rPr>
          <w:rFonts w:asciiTheme="minorHAnsi" w:hAnsiTheme="minorHAnsi"/>
          <w:sz w:val="2"/>
          <w:szCs w:val="2"/>
        </w:rPr>
      </w:pPr>
    </w:p>
    <w:p w14:paraId="02461D2B" w14:textId="77777777" w:rsidR="003E4C76" w:rsidRPr="002D1756" w:rsidRDefault="003E4C76" w:rsidP="00945B39">
      <w:pPr>
        <w:pStyle w:val="Sansinterligne"/>
        <w:rPr>
          <w:rStyle w:val="Textedelespacerserv"/>
          <w:rFonts w:asciiTheme="minorHAnsi" w:hAnsiTheme="minorHAnsi" w:cs="Times New Roman"/>
          <w:sz w:val="20"/>
          <w:szCs w:val="20"/>
        </w:rPr>
      </w:pPr>
    </w:p>
    <w:p w14:paraId="56D9AA6D" w14:textId="77777777" w:rsidR="00311A14" w:rsidRDefault="007D4D4A" w:rsidP="00945B39">
      <w:pPr>
        <w:pStyle w:val="Sansinterligne"/>
        <w:rPr>
          <w:rStyle w:val="Textedelespacerserv"/>
          <w:rFonts w:asciiTheme="minorHAnsi" w:hAnsiTheme="minorHAnsi" w:cs="Times New Roman"/>
          <w:b/>
          <w:color w:val="auto"/>
          <w:u w:val="single"/>
        </w:rPr>
      </w:pPr>
      <w:r>
        <w:rPr>
          <w:rStyle w:val="Textedelespacerserv"/>
          <w:rFonts w:asciiTheme="minorHAnsi" w:hAnsiTheme="minorHAnsi" w:cs="Times New Roman"/>
          <w:b/>
          <w:color w:val="auto"/>
          <w:u w:val="single"/>
        </w:rPr>
        <w:t>Diet:</w:t>
      </w:r>
    </w:p>
    <w:p w14:paraId="776BED17" w14:textId="77777777" w:rsidR="00165094" w:rsidRPr="00D67E5A" w:rsidRDefault="00165094" w:rsidP="00945B39">
      <w:pPr>
        <w:spacing w:line="240" w:lineRule="auto"/>
        <w:rPr>
          <w:sz w:val="20"/>
          <w:szCs w:val="20"/>
          <w:lang w:val="en-GB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</w:tblGrid>
      <w:tr w:rsidR="007D4D4A" w:rsidRPr="00D67E5A" w14:paraId="24E34887" w14:textId="77777777" w:rsidTr="002E3C90">
        <w:trPr>
          <w:trHeight w:hRule="exact" w:val="284"/>
        </w:trPr>
        <w:tc>
          <w:tcPr>
            <w:tcW w:w="2830" w:type="dxa"/>
            <w:gridSpan w:val="2"/>
          </w:tcPr>
          <w:p w14:paraId="027385DE" w14:textId="77777777" w:rsidR="007D4D4A" w:rsidRPr="00D67E5A" w:rsidRDefault="007D4D4A" w:rsidP="00945B39">
            <w:pPr>
              <w:spacing w:line="240" w:lineRule="auto"/>
              <w:rPr>
                <w:rFonts w:asciiTheme="minorHAnsi" w:hAnsiTheme="minorHAnsi" w:cs="Times New Roman"/>
                <w:b/>
                <w:lang w:val="en-GB"/>
              </w:rPr>
            </w:pPr>
            <w:r w:rsidRPr="00D67E5A">
              <w:rPr>
                <w:rFonts w:asciiTheme="minorHAnsi" w:hAnsiTheme="minorHAnsi" w:cs="Times New Roman"/>
                <w:b/>
                <w:sz w:val="20"/>
                <w:szCs w:val="20"/>
                <w:lang w:val="en-GB"/>
              </w:rPr>
              <w:t>Suitable for</w:t>
            </w:r>
          </w:p>
        </w:tc>
      </w:tr>
      <w:tr w:rsidR="00971397" w:rsidRPr="00D67E5A" w14:paraId="4E2E9FE6" w14:textId="77777777" w:rsidTr="002E3C90">
        <w:trPr>
          <w:trHeight w:hRule="exact" w:val="284"/>
        </w:trPr>
        <w:tc>
          <w:tcPr>
            <w:tcW w:w="1271" w:type="dxa"/>
          </w:tcPr>
          <w:p w14:paraId="3E622356" w14:textId="77777777" w:rsidR="00971397" w:rsidRPr="00D67E5A" w:rsidRDefault="00971397" w:rsidP="00945B39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D67E5A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Vegan</w:t>
            </w:r>
          </w:p>
        </w:tc>
        <w:tc>
          <w:tcPr>
            <w:tcW w:w="1559" w:type="dxa"/>
          </w:tcPr>
          <w:p w14:paraId="55F25EE0" w14:textId="77777777" w:rsidR="00891724" w:rsidRPr="00D67E5A" w:rsidRDefault="00C85F64" w:rsidP="00945B39">
            <w:pPr>
              <w:spacing w:line="240" w:lineRule="auto"/>
              <w:rPr>
                <w:rFonts w:asciiTheme="minorHAnsi" w:hAnsiTheme="minorHAnsi" w:cs="Times New Roman"/>
                <w:sz w:val="2"/>
                <w:szCs w:val="2"/>
                <w:lang w:val="en-GB"/>
              </w:rPr>
            </w:pPr>
            <w:r w:rsidRPr="00D67E5A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YES</w:t>
            </w:r>
          </w:p>
        </w:tc>
      </w:tr>
      <w:tr w:rsidR="00123DA0" w:rsidRPr="00D67E5A" w14:paraId="094B717F" w14:textId="77777777" w:rsidTr="002E3C90">
        <w:trPr>
          <w:trHeight w:hRule="exact" w:val="284"/>
        </w:trPr>
        <w:tc>
          <w:tcPr>
            <w:tcW w:w="1271" w:type="dxa"/>
          </w:tcPr>
          <w:p w14:paraId="6DB9234D" w14:textId="77777777" w:rsidR="00123DA0" w:rsidRPr="00D67E5A" w:rsidRDefault="00123DA0" w:rsidP="00945B39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D67E5A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Vegetarian</w:t>
            </w:r>
          </w:p>
        </w:tc>
        <w:tc>
          <w:tcPr>
            <w:tcW w:w="1559" w:type="dxa"/>
          </w:tcPr>
          <w:p w14:paraId="728C3EA0" w14:textId="77777777" w:rsidR="00891724" w:rsidRPr="00D67E5A" w:rsidRDefault="00123DA0" w:rsidP="00945B39">
            <w:pPr>
              <w:spacing w:line="240" w:lineRule="auto"/>
              <w:rPr>
                <w:rFonts w:asciiTheme="minorHAnsi" w:hAnsiTheme="minorHAnsi" w:cs="Times New Roman"/>
                <w:sz w:val="2"/>
                <w:szCs w:val="2"/>
                <w:lang w:val="en-GB"/>
              </w:rPr>
            </w:pPr>
            <w:r w:rsidRPr="00077A79">
              <w:rPr>
                <w:rFonts w:asciiTheme="minorHAnsi" w:hAnsiTheme="minorHAnsi" w:cs="Times New Roman"/>
                <w:sz w:val="20"/>
                <w:lang w:val="en-GB"/>
              </w:rPr>
              <w:t>YES</w:t>
            </w:r>
          </w:p>
        </w:tc>
      </w:tr>
    </w:tbl>
    <w:p w14:paraId="2E4DC1DF" w14:textId="77777777" w:rsidR="00A8523E" w:rsidRPr="00D67E5A" w:rsidRDefault="00A8523E" w:rsidP="00945B39">
      <w:pPr>
        <w:spacing w:line="240" w:lineRule="auto"/>
        <w:rPr>
          <w:rFonts w:cs="Times New Roman"/>
          <w:sz w:val="20"/>
          <w:szCs w:val="2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7D4D4A" w:rsidRPr="005432D2" w14:paraId="652A66B9" w14:textId="77777777" w:rsidTr="000007EB">
        <w:tc>
          <w:tcPr>
            <w:tcW w:w="5395" w:type="dxa"/>
          </w:tcPr>
          <w:p w14:paraId="78134C58" w14:textId="77777777" w:rsidR="007D4D4A" w:rsidRPr="005432D2" w:rsidRDefault="00D67E5A" w:rsidP="00945B39">
            <w:pPr>
              <w:spacing w:line="240" w:lineRule="auto"/>
              <w:rPr>
                <w:rFonts w:asciiTheme="minorHAnsi" w:hAnsiTheme="minorHAnsi" w:cs="Times New Roman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  <w:lang w:val="en-GB"/>
              </w:rPr>
              <w:t>Heavy Metals (mg / kg)</w:t>
            </w:r>
          </w:p>
          <w:p w14:paraId="1764BEFD" w14:textId="77777777" w:rsidR="007D4D4A" w:rsidRPr="005432D2" w:rsidRDefault="007D4D4A" w:rsidP="00945B39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</w:pPr>
          </w:p>
          <w:tbl>
            <w:tblPr>
              <w:tblStyle w:val="Grilledetableauclair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1139"/>
            </w:tblGrid>
            <w:tr w:rsidR="007D4D4A" w:rsidRPr="005432D2" w14:paraId="0CBADEAB" w14:textId="77777777" w:rsidTr="00D67E5A">
              <w:tc>
                <w:tcPr>
                  <w:tcW w:w="1158" w:type="dxa"/>
                </w:tcPr>
                <w:p w14:paraId="0EFF9C7F" w14:textId="77777777" w:rsidR="007D4D4A" w:rsidRPr="005432D2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  <w:u w:val="single"/>
                      <w:lang w:val="en-GB"/>
                    </w:rPr>
                  </w:pPr>
                  <w:r w:rsidRPr="005432D2">
                    <w:rPr>
                      <w:rFonts w:asciiTheme="minorHAnsi" w:hAnsiTheme="minorHAnsi" w:cs="Times New Roman"/>
                      <w:sz w:val="20"/>
                      <w:szCs w:val="20"/>
                      <w:lang w:val="en-GB"/>
                    </w:rPr>
                    <w:t>Lead:</w:t>
                  </w:r>
                </w:p>
              </w:tc>
              <w:tc>
                <w:tcPr>
                  <w:tcW w:w="1139" w:type="dxa"/>
                </w:tcPr>
                <w:p w14:paraId="7F236A88" w14:textId="77777777" w:rsidR="007D4D4A" w:rsidRPr="005432D2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  <w:u w:val="single"/>
                      <w:lang w:val="en-GB"/>
                    </w:rPr>
                  </w:pPr>
                  <w:r w:rsidRPr="005432D2">
                    <w:rPr>
                      <w:rFonts w:asciiTheme="minorHAnsi" w:hAnsiTheme="minorHAnsi" w:cs="Times New Roman"/>
                      <w:sz w:val="20"/>
                      <w:szCs w:val="20"/>
                      <w:lang w:val="en-GB"/>
                    </w:rPr>
                    <w:t>&lt; 0.5</w:t>
                  </w:r>
                </w:p>
              </w:tc>
            </w:tr>
            <w:tr w:rsidR="007D4D4A" w:rsidRPr="005432D2" w14:paraId="15D34A28" w14:textId="77777777" w:rsidTr="00D67E5A">
              <w:tc>
                <w:tcPr>
                  <w:tcW w:w="1158" w:type="dxa"/>
                </w:tcPr>
                <w:p w14:paraId="77FCF1F3" w14:textId="77777777" w:rsidR="007D4D4A" w:rsidRPr="005432D2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  <w:u w:val="single"/>
                      <w:lang w:val="en-GB"/>
                    </w:rPr>
                  </w:pPr>
                  <w:r w:rsidRPr="005432D2">
                    <w:rPr>
                      <w:rFonts w:asciiTheme="minorHAnsi" w:hAnsiTheme="minorHAnsi" w:cs="Times New Roman"/>
                      <w:sz w:val="20"/>
                      <w:szCs w:val="20"/>
                      <w:lang w:val="en-GB"/>
                    </w:rPr>
                    <w:t>Copper:</w:t>
                  </w:r>
                </w:p>
              </w:tc>
              <w:tc>
                <w:tcPr>
                  <w:tcW w:w="1139" w:type="dxa"/>
                </w:tcPr>
                <w:p w14:paraId="3DDB0172" w14:textId="77777777" w:rsidR="007D4D4A" w:rsidRPr="005432D2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  <w:u w:val="single"/>
                      <w:lang w:val="en-GB"/>
                    </w:rPr>
                  </w:pPr>
                  <w:r w:rsidRPr="005432D2">
                    <w:rPr>
                      <w:rFonts w:asciiTheme="minorHAnsi" w:hAnsiTheme="minorHAnsi" w:cs="Times New Roman"/>
                      <w:sz w:val="20"/>
                      <w:szCs w:val="20"/>
                      <w:lang w:val="en-GB"/>
                    </w:rPr>
                    <w:t>&lt; 0.2</w:t>
                  </w:r>
                </w:p>
              </w:tc>
            </w:tr>
            <w:tr w:rsidR="007D4D4A" w:rsidRPr="005432D2" w14:paraId="601ABB31" w14:textId="77777777" w:rsidTr="00D67E5A">
              <w:tc>
                <w:tcPr>
                  <w:tcW w:w="1158" w:type="dxa"/>
                </w:tcPr>
                <w:p w14:paraId="65D0AEE7" w14:textId="77777777" w:rsidR="007D4D4A" w:rsidRPr="005432D2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  <w:u w:val="single"/>
                      <w:lang w:val="en-GB"/>
                    </w:rPr>
                  </w:pPr>
                  <w:r w:rsidRPr="005432D2">
                    <w:rPr>
                      <w:rFonts w:asciiTheme="minorHAnsi" w:hAnsiTheme="minorHAnsi" w:cs="Times New Roman"/>
                      <w:sz w:val="20"/>
                      <w:szCs w:val="20"/>
                      <w:lang w:val="en-GB"/>
                    </w:rPr>
                    <w:t xml:space="preserve">Arsenic: </w:t>
                  </w:r>
                </w:p>
              </w:tc>
              <w:tc>
                <w:tcPr>
                  <w:tcW w:w="1139" w:type="dxa"/>
                </w:tcPr>
                <w:p w14:paraId="11D2D3F9" w14:textId="77777777" w:rsidR="007D4D4A" w:rsidRPr="005432D2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  <w:lang w:val="en-GB"/>
                    </w:rPr>
                  </w:pPr>
                  <w:r w:rsidRPr="005432D2">
                    <w:rPr>
                      <w:rFonts w:asciiTheme="minorHAnsi" w:hAnsiTheme="minorHAnsi" w:cs="Times New Roman"/>
                      <w:sz w:val="20"/>
                      <w:szCs w:val="20"/>
                      <w:lang w:val="en-GB"/>
                    </w:rPr>
                    <w:t>&lt; 0.1</w:t>
                  </w:r>
                </w:p>
              </w:tc>
            </w:tr>
          </w:tbl>
          <w:p w14:paraId="7C8C286E" w14:textId="77777777" w:rsidR="007D4D4A" w:rsidRPr="005432D2" w:rsidRDefault="007D4D4A" w:rsidP="00945B39">
            <w:pPr>
              <w:tabs>
                <w:tab w:val="left" w:pos="1440"/>
              </w:tabs>
              <w:rPr>
                <w:rStyle w:val="Textedelespacerserv"/>
                <w:rFonts w:asciiTheme="minorHAnsi" w:hAnsiTheme="minorHAnsi" w:cs="Times New Roman"/>
                <w:sz w:val="20"/>
                <w:szCs w:val="20"/>
              </w:rPr>
            </w:pPr>
          </w:p>
          <w:p w14:paraId="27F7F7CD" w14:textId="77777777" w:rsidR="007D4D4A" w:rsidRPr="005432D2" w:rsidRDefault="007D4D4A" w:rsidP="00945B39">
            <w:pPr>
              <w:tabs>
                <w:tab w:val="left" w:pos="1440"/>
              </w:tabs>
              <w:rPr>
                <w:rStyle w:val="Textedelespacerserv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EEA466A" w14:textId="77777777" w:rsidR="007D4D4A" w:rsidRPr="000B77BA" w:rsidRDefault="000B77BA" w:rsidP="00945B39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Style w:val="shorttext"/>
                <w:rFonts w:asciiTheme="minorHAnsi" w:hAnsiTheme="minorHAnsi"/>
                <w:b/>
                <w:u w:val="single"/>
              </w:rPr>
              <w:t>Microbiological features</w:t>
            </w:r>
            <w:r w:rsidR="007D4D4A" w:rsidRPr="000B77BA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2C9C53A2" w14:textId="77777777" w:rsidR="007D4D4A" w:rsidRPr="000B77BA" w:rsidRDefault="007D4D4A" w:rsidP="00945B39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tbl>
            <w:tblPr>
              <w:tblStyle w:val="Grilledetableauclair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9"/>
              <w:gridCol w:w="2460"/>
            </w:tblGrid>
            <w:tr w:rsidR="007D4D4A" w:rsidRPr="005432D2" w14:paraId="3F780AD8" w14:textId="77777777" w:rsidTr="000007EB">
              <w:tc>
                <w:tcPr>
                  <w:tcW w:w="2709" w:type="dxa"/>
                </w:tcPr>
                <w:p w14:paraId="044142E6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proofErr w:type="spellStart"/>
                  <w:r w:rsidRPr="005432D2">
                    <w:rPr>
                      <w:rStyle w:val="shorttext"/>
                      <w:rFonts w:asciiTheme="minorHAnsi" w:hAnsiTheme="minorHAnsi" w:cs="Times New Roman"/>
                      <w:sz w:val="20"/>
                      <w:szCs w:val="20"/>
                      <w:lang w:val="es-ES"/>
                    </w:rPr>
                    <w:t>Totalplatecount</w:t>
                  </w:r>
                  <w:proofErr w:type="spellEnd"/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60" w:type="dxa"/>
                </w:tcPr>
                <w:p w14:paraId="56B02B40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&lt;100/g</w:t>
                  </w:r>
                </w:p>
              </w:tc>
            </w:tr>
            <w:tr w:rsidR="007D4D4A" w:rsidRPr="005432D2" w14:paraId="502E95EE" w14:textId="77777777" w:rsidTr="000007EB">
              <w:tc>
                <w:tcPr>
                  <w:tcW w:w="2709" w:type="dxa"/>
                </w:tcPr>
                <w:p w14:paraId="7B44DD14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E. </w:t>
                  </w:r>
                  <w:proofErr w:type="gramStart"/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Coli :</w:t>
                  </w:r>
                  <w:proofErr w:type="gramEnd"/>
                </w:p>
              </w:tc>
              <w:tc>
                <w:tcPr>
                  <w:tcW w:w="2460" w:type="dxa"/>
                </w:tcPr>
                <w:p w14:paraId="1BE23597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Negative in 1g</w:t>
                  </w:r>
                </w:p>
              </w:tc>
            </w:tr>
            <w:tr w:rsidR="007D4D4A" w:rsidRPr="005432D2" w14:paraId="77320FE1" w14:textId="77777777" w:rsidTr="000007EB">
              <w:tc>
                <w:tcPr>
                  <w:tcW w:w="2709" w:type="dxa"/>
                </w:tcPr>
                <w:p w14:paraId="263AAE85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Coliforms (30°C)</w:t>
                  </w:r>
                </w:p>
              </w:tc>
              <w:tc>
                <w:tcPr>
                  <w:tcW w:w="2460" w:type="dxa"/>
                </w:tcPr>
                <w:p w14:paraId="3445DCBD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&lt;10/g</w:t>
                  </w:r>
                </w:p>
              </w:tc>
            </w:tr>
            <w:tr w:rsidR="007D4D4A" w:rsidRPr="005432D2" w14:paraId="03868EA8" w14:textId="77777777" w:rsidTr="000007EB">
              <w:tc>
                <w:tcPr>
                  <w:tcW w:w="2709" w:type="dxa"/>
                </w:tcPr>
                <w:p w14:paraId="5698270B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proofErr w:type="spellStart"/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Basilus</w:t>
                  </w:r>
                  <w:proofErr w:type="spellEnd"/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Cereus</w:t>
                  </w:r>
                </w:p>
              </w:tc>
              <w:tc>
                <w:tcPr>
                  <w:tcW w:w="2460" w:type="dxa"/>
                </w:tcPr>
                <w:p w14:paraId="261EB806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&lt;10/g</w:t>
                  </w:r>
                </w:p>
              </w:tc>
            </w:tr>
            <w:tr w:rsidR="007D4D4A" w:rsidRPr="005432D2" w14:paraId="7A6DF259" w14:textId="77777777" w:rsidTr="000007EB">
              <w:tc>
                <w:tcPr>
                  <w:tcW w:w="2709" w:type="dxa"/>
                </w:tcPr>
                <w:p w14:paraId="5C1B79A7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proofErr w:type="gramStart"/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Salmonella :</w:t>
                  </w:r>
                  <w:proofErr w:type="gramEnd"/>
                </w:p>
              </w:tc>
              <w:tc>
                <w:tcPr>
                  <w:tcW w:w="2460" w:type="dxa"/>
                </w:tcPr>
                <w:p w14:paraId="2516E578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Negative in 25 g</w:t>
                  </w:r>
                </w:p>
              </w:tc>
            </w:tr>
            <w:tr w:rsidR="007D4D4A" w:rsidRPr="005432D2" w14:paraId="3CF8DD2B" w14:textId="77777777" w:rsidTr="000007EB">
              <w:tc>
                <w:tcPr>
                  <w:tcW w:w="2709" w:type="dxa"/>
                </w:tcPr>
                <w:p w14:paraId="66F744A7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Staphylococcus </w:t>
                  </w:r>
                  <w:proofErr w:type="spellStart"/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auréus</w:t>
                  </w:r>
                  <w:proofErr w:type="spellEnd"/>
                </w:p>
              </w:tc>
              <w:tc>
                <w:tcPr>
                  <w:tcW w:w="2460" w:type="dxa"/>
                </w:tcPr>
                <w:p w14:paraId="3711B27B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&lt;100/g</w:t>
                  </w:r>
                </w:p>
              </w:tc>
            </w:tr>
            <w:tr w:rsidR="007D4D4A" w:rsidRPr="005432D2" w14:paraId="04FF5E6F" w14:textId="77777777" w:rsidTr="000007EB">
              <w:tc>
                <w:tcPr>
                  <w:tcW w:w="2709" w:type="dxa"/>
                </w:tcPr>
                <w:p w14:paraId="32499536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Yeast and molds </w:t>
                  </w:r>
                </w:p>
              </w:tc>
              <w:tc>
                <w:tcPr>
                  <w:tcW w:w="2460" w:type="dxa"/>
                </w:tcPr>
                <w:p w14:paraId="4BEE033F" w14:textId="77777777" w:rsidR="007D4D4A" w:rsidRPr="000B77BA" w:rsidRDefault="007D4D4A" w:rsidP="00945B39">
                  <w:pPr>
                    <w:spacing w:line="240" w:lineRule="auto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B77BA">
                    <w:rPr>
                      <w:rFonts w:asciiTheme="minorHAnsi" w:hAnsiTheme="minorHAnsi" w:cs="Times New Roman"/>
                      <w:sz w:val="20"/>
                      <w:szCs w:val="20"/>
                    </w:rPr>
                    <w:t>&lt;10/g</w:t>
                  </w:r>
                </w:p>
              </w:tc>
            </w:tr>
          </w:tbl>
          <w:p w14:paraId="53D673EE" w14:textId="77777777" w:rsidR="007D4D4A" w:rsidRPr="005432D2" w:rsidRDefault="007D4D4A" w:rsidP="00945B39">
            <w:pPr>
              <w:tabs>
                <w:tab w:val="left" w:pos="1440"/>
              </w:tabs>
              <w:rPr>
                <w:rStyle w:val="Textedelespacerserv"/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26B3AB50" w14:textId="77777777" w:rsidR="00110A9B" w:rsidRDefault="00110A9B" w:rsidP="00945B39">
      <w:pPr>
        <w:pStyle w:val="Sansinterligne"/>
        <w:rPr>
          <w:rStyle w:val="Textedelespacerserv"/>
          <w:rFonts w:asciiTheme="minorHAnsi" w:hAnsiTheme="minorHAnsi" w:cs="Times New Roman"/>
          <w:sz w:val="20"/>
          <w:szCs w:val="20"/>
          <w:lang w:val="fr-FR"/>
        </w:rPr>
      </w:pPr>
    </w:p>
    <w:p w14:paraId="55BFE950" w14:textId="77777777" w:rsidR="003E4C76" w:rsidRPr="002D1756" w:rsidRDefault="003E4C76" w:rsidP="00945B39">
      <w:pPr>
        <w:pStyle w:val="Sansinterligne"/>
        <w:rPr>
          <w:rStyle w:val="Textedelespacerserv"/>
          <w:rFonts w:asciiTheme="minorHAnsi" w:hAnsiTheme="minorHAnsi" w:cs="Times New Roman"/>
          <w:sz w:val="20"/>
          <w:szCs w:val="20"/>
          <w:lang w:val="fr-FR"/>
        </w:rPr>
      </w:pPr>
    </w:p>
    <w:p w14:paraId="3E668651" w14:textId="77777777" w:rsidR="00C34FE0" w:rsidRPr="0057582A" w:rsidRDefault="00C34FE0" w:rsidP="00945B39">
      <w:pPr>
        <w:pStyle w:val="Sansinterligne"/>
        <w:rPr>
          <w:rFonts w:asciiTheme="minorHAnsi" w:hAnsiTheme="minorHAnsi"/>
          <w:sz w:val="2"/>
          <w:szCs w:val="2"/>
        </w:rPr>
      </w:pPr>
    </w:p>
    <w:p w14:paraId="7E3BAC9C" w14:textId="77777777" w:rsidR="00C34FE0" w:rsidRPr="0057582A" w:rsidRDefault="00C34FE0" w:rsidP="00945B39">
      <w:pPr>
        <w:tabs>
          <w:tab w:val="left" w:pos="1440"/>
        </w:tabs>
        <w:rPr>
          <w:rStyle w:val="Textedelespacerserv"/>
          <w:rFonts w:asciiTheme="minorHAnsi" w:hAnsiTheme="minorHAnsi" w:cs="Times New Roman"/>
          <w:sz w:val="2"/>
          <w:szCs w:val="2"/>
        </w:rPr>
      </w:pPr>
    </w:p>
    <w:p w14:paraId="5259DF0C" w14:textId="77777777" w:rsidR="00C34FE0" w:rsidRPr="0057582A" w:rsidRDefault="00C34FE0" w:rsidP="00945B39">
      <w:pPr>
        <w:tabs>
          <w:tab w:val="left" w:pos="1440"/>
        </w:tabs>
        <w:rPr>
          <w:rStyle w:val="Textedelespacerserv"/>
          <w:rFonts w:asciiTheme="minorHAnsi" w:hAnsiTheme="minorHAnsi" w:cs="Times New Roman"/>
          <w:sz w:val="2"/>
          <w:szCs w:val="2"/>
        </w:rPr>
      </w:pPr>
    </w:p>
    <w:p w14:paraId="5CCEAB4C" w14:textId="77777777" w:rsidR="007546A1" w:rsidRPr="00440059" w:rsidRDefault="007D4D4A" w:rsidP="00945B39">
      <w:pPr>
        <w:tabs>
          <w:tab w:val="left" w:pos="1440"/>
        </w:tabs>
        <w:rPr>
          <w:rFonts w:asciiTheme="minorHAnsi" w:hAnsiTheme="minorHAnsi" w:cs="Times New Roman"/>
          <w:sz w:val="20"/>
          <w:szCs w:val="20"/>
        </w:rPr>
      </w:pPr>
      <w:r w:rsidRPr="00440059">
        <w:rPr>
          <w:rFonts w:asciiTheme="minorHAnsi" w:hAnsiTheme="minorHAnsi" w:cs="Times New Roman"/>
          <w:sz w:val="20"/>
          <w:szCs w:val="20"/>
        </w:rPr>
        <w:t>Controlled by the Quality Service</w:t>
      </w:r>
    </w:p>
    <w:p w14:paraId="7F8E5793" w14:textId="77777777" w:rsidR="00440059" w:rsidRPr="0032052D" w:rsidRDefault="00F75573" w:rsidP="00945B39">
      <w:pPr>
        <w:pStyle w:val="Sansinterligne"/>
        <w:jc w:val="right"/>
      </w:pPr>
      <w:r>
        <w:rPr>
          <w:rStyle w:val="Textedelespacerserv"/>
          <w:rFonts w:asciiTheme="minorHAnsi" w:hAnsiTheme="minorHAnsi"/>
          <w:sz w:val="14"/>
        </w:rPr>
        <w:t>007079v3</w:t>
      </w:r>
      <w:r w:rsidR="00440059" w:rsidRPr="0032052D">
        <w:rPr>
          <w:rFonts w:asciiTheme="minorHAnsi" w:hAnsiTheme="minorHAnsi"/>
          <w:color w:val="E7E6E6" w:themeColor="background2"/>
          <w:sz w:val="12"/>
        </w:rPr>
        <w:t xml:space="preserve"> - </w:t>
      </w:r>
      <w:r>
        <w:rPr>
          <w:rStyle w:val="Textedelespacerserv"/>
          <w:rFonts w:asciiTheme="minorHAnsi" w:hAnsiTheme="minorHAnsi"/>
          <w:sz w:val="14"/>
        </w:rPr>
        <w:t>113876</w:t>
      </w:r>
    </w:p>
    <w:p w14:paraId="12C2A1DC" w14:textId="77777777" w:rsidR="00922E72" w:rsidRPr="0057582A" w:rsidRDefault="00922E72" w:rsidP="00945B39">
      <w:pPr>
        <w:tabs>
          <w:tab w:val="left" w:pos="1440"/>
        </w:tabs>
        <w:rPr>
          <w:rFonts w:asciiTheme="minorHAnsi" w:hAnsiTheme="minorHAnsi" w:cs="Times New Roman"/>
          <w:sz w:val="2"/>
          <w:szCs w:val="2"/>
        </w:rPr>
      </w:pPr>
    </w:p>
    <w:p w14:paraId="4FC82759" w14:textId="77777777" w:rsidR="00AF713B" w:rsidRDefault="00AF713B" w:rsidP="00945B39">
      <w:pPr>
        <w:pStyle w:val="Sansinterligne"/>
        <w:rPr>
          <w:rFonts w:asciiTheme="minorHAnsi" w:hAnsiTheme="minorHAnsi"/>
          <w:sz w:val="2"/>
          <w:szCs w:val="2"/>
        </w:rPr>
      </w:pPr>
    </w:p>
    <w:sectPr w:rsidR="00AF713B" w:rsidSect="008357AA">
      <w:headerReference w:type="default" r:id="rId6"/>
      <w:type w:val="continuous"/>
      <w:pgSz w:w="12240" w:h="15840"/>
      <w:pgMar w:top="1417" w:right="567" w:bottom="141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6683" w14:textId="77777777" w:rsidR="0006793B" w:rsidRDefault="0006793B" w:rsidP="00FE28D5">
      <w:pPr>
        <w:spacing w:line="240" w:lineRule="auto"/>
      </w:pPr>
      <w:r>
        <w:separator/>
      </w:r>
    </w:p>
  </w:endnote>
  <w:endnote w:type="continuationSeparator" w:id="0">
    <w:p w14:paraId="6BF5AAE3" w14:textId="77777777" w:rsidR="0006793B" w:rsidRDefault="0006793B" w:rsidP="00FE2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42FC" w14:textId="77777777" w:rsidR="0006793B" w:rsidRDefault="0006793B" w:rsidP="00FE28D5">
      <w:pPr>
        <w:spacing w:line="240" w:lineRule="auto"/>
      </w:pPr>
      <w:r>
        <w:separator/>
      </w:r>
    </w:p>
  </w:footnote>
  <w:footnote w:type="continuationSeparator" w:id="0">
    <w:p w14:paraId="0252C3EF" w14:textId="77777777" w:rsidR="0006793B" w:rsidRDefault="0006793B" w:rsidP="00FE2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2DA" w14:textId="77777777" w:rsidR="00907A3D" w:rsidRDefault="00907A3D" w:rsidP="00FE28D5">
    <w:pPr>
      <w:pStyle w:val="En-tte"/>
      <w:jc w:val="center"/>
    </w:pPr>
    <w:r w:rsidRPr="00354F2D"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15035235" wp14:editId="3B756F41">
          <wp:simplePos x="0" y="0"/>
          <wp:positionH relativeFrom="margin">
            <wp:posOffset>2830830</wp:posOffset>
          </wp:positionH>
          <wp:positionV relativeFrom="margin">
            <wp:posOffset>-721360</wp:posOffset>
          </wp:positionV>
          <wp:extent cx="1382395" cy="690880"/>
          <wp:effectExtent l="0" t="0" r="825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D5"/>
    <w:rsid w:val="000007EB"/>
    <w:rsid w:val="00003869"/>
    <w:rsid w:val="0000579E"/>
    <w:rsid w:val="00007966"/>
    <w:rsid w:val="00010D71"/>
    <w:rsid w:val="00014DDC"/>
    <w:rsid w:val="00017151"/>
    <w:rsid w:val="0002251E"/>
    <w:rsid w:val="00024345"/>
    <w:rsid w:val="00027CEF"/>
    <w:rsid w:val="00032D0A"/>
    <w:rsid w:val="00041904"/>
    <w:rsid w:val="00045683"/>
    <w:rsid w:val="000471B6"/>
    <w:rsid w:val="000510C3"/>
    <w:rsid w:val="00053E32"/>
    <w:rsid w:val="0005676B"/>
    <w:rsid w:val="00062FE1"/>
    <w:rsid w:val="00065150"/>
    <w:rsid w:val="0006793B"/>
    <w:rsid w:val="00074B47"/>
    <w:rsid w:val="00076691"/>
    <w:rsid w:val="00077668"/>
    <w:rsid w:val="00077A79"/>
    <w:rsid w:val="00082661"/>
    <w:rsid w:val="000842CA"/>
    <w:rsid w:val="0009440F"/>
    <w:rsid w:val="000972A2"/>
    <w:rsid w:val="00097BE4"/>
    <w:rsid w:val="000A13AA"/>
    <w:rsid w:val="000A1C74"/>
    <w:rsid w:val="000A24A8"/>
    <w:rsid w:val="000A44DC"/>
    <w:rsid w:val="000A49DB"/>
    <w:rsid w:val="000A6960"/>
    <w:rsid w:val="000B0AB0"/>
    <w:rsid w:val="000B1A39"/>
    <w:rsid w:val="000B25E4"/>
    <w:rsid w:val="000B2AF6"/>
    <w:rsid w:val="000B5140"/>
    <w:rsid w:val="000B661C"/>
    <w:rsid w:val="000B77BA"/>
    <w:rsid w:val="000C1B02"/>
    <w:rsid w:val="000C71E9"/>
    <w:rsid w:val="000C76FB"/>
    <w:rsid w:val="000C7718"/>
    <w:rsid w:val="000C7B0B"/>
    <w:rsid w:val="000D1865"/>
    <w:rsid w:val="000D3B6C"/>
    <w:rsid w:val="000D537C"/>
    <w:rsid w:val="000D7D32"/>
    <w:rsid w:val="000E18A9"/>
    <w:rsid w:val="000E359D"/>
    <w:rsid w:val="000E6544"/>
    <w:rsid w:val="000E670E"/>
    <w:rsid w:val="000F20BF"/>
    <w:rsid w:val="000F3ABF"/>
    <w:rsid w:val="000F48CA"/>
    <w:rsid w:val="000F531F"/>
    <w:rsid w:val="00101C80"/>
    <w:rsid w:val="00102044"/>
    <w:rsid w:val="001101A4"/>
    <w:rsid w:val="00110A9B"/>
    <w:rsid w:val="0011153C"/>
    <w:rsid w:val="00114A00"/>
    <w:rsid w:val="00116534"/>
    <w:rsid w:val="00123DA0"/>
    <w:rsid w:val="001254B6"/>
    <w:rsid w:val="00126EF2"/>
    <w:rsid w:val="00133FB8"/>
    <w:rsid w:val="001346F6"/>
    <w:rsid w:val="00137FCE"/>
    <w:rsid w:val="001527FB"/>
    <w:rsid w:val="00152B44"/>
    <w:rsid w:val="00154D4C"/>
    <w:rsid w:val="00156CA4"/>
    <w:rsid w:val="0015712D"/>
    <w:rsid w:val="001626A7"/>
    <w:rsid w:val="00165094"/>
    <w:rsid w:val="00165B88"/>
    <w:rsid w:val="00165DB1"/>
    <w:rsid w:val="0016771D"/>
    <w:rsid w:val="001731EE"/>
    <w:rsid w:val="00174656"/>
    <w:rsid w:val="00175295"/>
    <w:rsid w:val="00175533"/>
    <w:rsid w:val="001817D4"/>
    <w:rsid w:val="00181D7E"/>
    <w:rsid w:val="001906DA"/>
    <w:rsid w:val="00193AA7"/>
    <w:rsid w:val="00193E1F"/>
    <w:rsid w:val="0019608A"/>
    <w:rsid w:val="001972F6"/>
    <w:rsid w:val="001A01B8"/>
    <w:rsid w:val="001A10B4"/>
    <w:rsid w:val="001A4C98"/>
    <w:rsid w:val="001B0CAE"/>
    <w:rsid w:val="001B172C"/>
    <w:rsid w:val="001C0E31"/>
    <w:rsid w:val="001C2AB8"/>
    <w:rsid w:val="001C2C03"/>
    <w:rsid w:val="001C2E03"/>
    <w:rsid w:val="001C4416"/>
    <w:rsid w:val="001C7F88"/>
    <w:rsid w:val="001D173C"/>
    <w:rsid w:val="001D39BF"/>
    <w:rsid w:val="001D5117"/>
    <w:rsid w:val="001D7747"/>
    <w:rsid w:val="001E1657"/>
    <w:rsid w:val="001E3EBB"/>
    <w:rsid w:val="001E495E"/>
    <w:rsid w:val="001E63E5"/>
    <w:rsid w:val="001F078E"/>
    <w:rsid w:val="001F2B07"/>
    <w:rsid w:val="001F62A4"/>
    <w:rsid w:val="001F67DF"/>
    <w:rsid w:val="00200451"/>
    <w:rsid w:val="002031EC"/>
    <w:rsid w:val="00206819"/>
    <w:rsid w:val="00211B91"/>
    <w:rsid w:val="00212557"/>
    <w:rsid w:val="00212BD5"/>
    <w:rsid w:val="00215B7A"/>
    <w:rsid w:val="002177D9"/>
    <w:rsid w:val="0022137F"/>
    <w:rsid w:val="00223A65"/>
    <w:rsid w:val="00232B37"/>
    <w:rsid w:val="00232D7C"/>
    <w:rsid w:val="00233620"/>
    <w:rsid w:val="00240EB8"/>
    <w:rsid w:val="0024301D"/>
    <w:rsid w:val="002449D5"/>
    <w:rsid w:val="00244A35"/>
    <w:rsid w:val="002457E9"/>
    <w:rsid w:val="002476B3"/>
    <w:rsid w:val="00252987"/>
    <w:rsid w:val="00254CE6"/>
    <w:rsid w:val="002554C5"/>
    <w:rsid w:val="002574E8"/>
    <w:rsid w:val="002611FB"/>
    <w:rsid w:val="00261D0F"/>
    <w:rsid w:val="00266170"/>
    <w:rsid w:val="00270AB1"/>
    <w:rsid w:val="00275F3C"/>
    <w:rsid w:val="0028265B"/>
    <w:rsid w:val="002872EB"/>
    <w:rsid w:val="002932D7"/>
    <w:rsid w:val="00295743"/>
    <w:rsid w:val="002972D3"/>
    <w:rsid w:val="00297EFD"/>
    <w:rsid w:val="002A3925"/>
    <w:rsid w:val="002A4586"/>
    <w:rsid w:val="002A506C"/>
    <w:rsid w:val="002B3CC6"/>
    <w:rsid w:val="002B4CA3"/>
    <w:rsid w:val="002B56E2"/>
    <w:rsid w:val="002B5DEA"/>
    <w:rsid w:val="002B7E48"/>
    <w:rsid w:val="002C0215"/>
    <w:rsid w:val="002C63DC"/>
    <w:rsid w:val="002C6458"/>
    <w:rsid w:val="002D1756"/>
    <w:rsid w:val="002D19FA"/>
    <w:rsid w:val="002D2D32"/>
    <w:rsid w:val="002D4454"/>
    <w:rsid w:val="002D5327"/>
    <w:rsid w:val="002E279C"/>
    <w:rsid w:val="002E3C90"/>
    <w:rsid w:val="002E40A6"/>
    <w:rsid w:val="002F41F2"/>
    <w:rsid w:val="002F5243"/>
    <w:rsid w:val="00301D77"/>
    <w:rsid w:val="00302C34"/>
    <w:rsid w:val="003038EC"/>
    <w:rsid w:val="00307DB6"/>
    <w:rsid w:val="00311A14"/>
    <w:rsid w:val="00316726"/>
    <w:rsid w:val="00317153"/>
    <w:rsid w:val="0032052D"/>
    <w:rsid w:val="003214B9"/>
    <w:rsid w:val="00325D26"/>
    <w:rsid w:val="003266D0"/>
    <w:rsid w:val="00333FB0"/>
    <w:rsid w:val="00334874"/>
    <w:rsid w:val="00334DCA"/>
    <w:rsid w:val="003353E3"/>
    <w:rsid w:val="00336682"/>
    <w:rsid w:val="003407E3"/>
    <w:rsid w:val="003428D2"/>
    <w:rsid w:val="00347742"/>
    <w:rsid w:val="0035084B"/>
    <w:rsid w:val="00352500"/>
    <w:rsid w:val="00356064"/>
    <w:rsid w:val="003613F8"/>
    <w:rsid w:val="003622B5"/>
    <w:rsid w:val="003646C4"/>
    <w:rsid w:val="003658FE"/>
    <w:rsid w:val="00366989"/>
    <w:rsid w:val="00370700"/>
    <w:rsid w:val="00370740"/>
    <w:rsid w:val="00370981"/>
    <w:rsid w:val="0037215E"/>
    <w:rsid w:val="003723CF"/>
    <w:rsid w:val="0037482E"/>
    <w:rsid w:val="0037514B"/>
    <w:rsid w:val="00376898"/>
    <w:rsid w:val="00385DFD"/>
    <w:rsid w:val="00386254"/>
    <w:rsid w:val="00392726"/>
    <w:rsid w:val="0039552E"/>
    <w:rsid w:val="003966DB"/>
    <w:rsid w:val="00396E2C"/>
    <w:rsid w:val="003A3614"/>
    <w:rsid w:val="003B148F"/>
    <w:rsid w:val="003B1C6F"/>
    <w:rsid w:val="003B2335"/>
    <w:rsid w:val="003B5BD4"/>
    <w:rsid w:val="003B5FD0"/>
    <w:rsid w:val="003C53FA"/>
    <w:rsid w:val="003C722A"/>
    <w:rsid w:val="003D047E"/>
    <w:rsid w:val="003E06D4"/>
    <w:rsid w:val="003E3C43"/>
    <w:rsid w:val="003E40F9"/>
    <w:rsid w:val="003E421D"/>
    <w:rsid w:val="003E4440"/>
    <w:rsid w:val="003E460C"/>
    <w:rsid w:val="003E4C76"/>
    <w:rsid w:val="003F17AB"/>
    <w:rsid w:val="003F57C1"/>
    <w:rsid w:val="003F5FFE"/>
    <w:rsid w:val="0040071D"/>
    <w:rsid w:val="00402F6C"/>
    <w:rsid w:val="00403E50"/>
    <w:rsid w:val="00405AD6"/>
    <w:rsid w:val="00414E37"/>
    <w:rsid w:val="0041593B"/>
    <w:rsid w:val="00417522"/>
    <w:rsid w:val="00421137"/>
    <w:rsid w:val="004233F1"/>
    <w:rsid w:val="00430A64"/>
    <w:rsid w:val="00433E4F"/>
    <w:rsid w:val="00440059"/>
    <w:rsid w:val="004443F7"/>
    <w:rsid w:val="0044698F"/>
    <w:rsid w:val="0044746B"/>
    <w:rsid w:val="0044754B"/>
    <w:rsid w:val="00450075"/>
    <w:rsid w:val="00450D55"/>
    <w:rsid w:val="004519EC"/>
    <w:rsid w:val="00452B9E"/>
    <w:rsid w:val="00453590"/>
    <w:rsid w:val="00455822"/>
    <w:rsid w:val="00455A36"/>
    <w:rsid w:val="00455EFE"/>
    <w:rsid w:val="0046015A"/>
    <w:rsid w:val="00460FE6"/>
    <w:rsid w:val="00463E80"/>
    <w:rsid w:val="00464D6B"/>
    <w:rsid w:val="00465616"/>
    <w:rsid w:val="00466A77"/>
    <w:rsid w:val="004708E5"/>
    <w:rsid w:val="00470DDB"/>
    <w:rsid w:val="0047362C"/>
    <w:rsid w:val="00473915"/>
    <w:rsid w:val="004743B2"/>
    <w:rsid w:val="00483D72"/>
    <w:rsid w:val="00485CC7"/>
    <w:rsid w:val="00485E6B"/>
    <w:rsid w:val="004869A5"/>
    <w:rsid w:val="00487141"/>
    <w:rsid w:val="00491BD1"/>
    <w:rsid w:val="004921D0"/>
    <w:rsid w:val="004928BE"/>
    <w:rsid w:val="00492D90"/>
    <w:rsid w:val="00494546"/>
    <w:rsid w:val="004975C5"/>
    <w:rsid w:val="0049784B"/>
    <w:rsid w:val="004979F7"/>
    <w:rsid w:val="004A725D"/>
    <w:rsid w:val="004B4058"/>
    <w:rsid w:val="004B7014"/>
    <w:rsid w:val="004C39D7"/>
    <w:rsid w:val="004C5603"/>
    <w:rsid w:val="004C77B7"/>
    <w:rsid w:val="004D14B6"/>
    <w:rsid w:val="004D29F0"/>
    <w:rsid w:val="004D4EEF"/>
    <w:rsid w:val="004D6161"/>
    <w:rsid w:val="004E0830"/>
    <w:rsid w:val="004E2BA7"/>
    <w:rsid w:val="004E74D6"/>
    <w:rsid w:val="004E7B39"/>
    <w:rsid w:val="004F25DE"/>
    <w:rsid w:val="004F4C45"/>
    <w:rsid w:val="004F5B2A"/>
    <w:rsid w:val="004F63B8"/>
    <w:rsid w:val="004F64B5"/>
    <w:rsid w:val="004F7404"/>
    <w:rsid w:val="004F7C7A"/>
    <w:rsid w:val="005012B0"/>
    <w:rsid w:val="0050185A"/>
    <w:rsid w:val="005020AC"/>
    <w:rsid w:val="005044CA"/>
    <w:rsid w:val="00510121"/>
    <w:rsid w:val="00516D1B"/>
    <w:rsid w:val="0052078C"/>
    <w:rsid w:val="0052206E"/>
    <w:rsid w:val="0052381C"/>
    <w:rsid w:val="00532366"/>
    <w:rsid w:val="00532EFA"/>
    <w:rsid w:val="00532F92"/>
    <w:rsid w:val="00533C34"/>
    <w:rsid w:val="00534205"/>
    <w:rsid w:val="0053494B"/>
    <w:rsid w:val="00534DA1"/>
    <w:rsid w:val="005359FA"/>
    <w:rsid w:val="00535DDA"/>
    <w:rsid w:val="005404EA"/>
    <w:rsid w:val="005412F5"/>
    <w:rsid w:val="005442E7"/>
    <w:rsid w:val="00545569"/>
    <w:rsid w:val="005457D9"/>
    <w:rsid w:val="00551365"/>
    <w:rsid w:val="00551465"/>
    <w:rsid w:val="00555B83"/>
    <w:rsid w:val="0055668A"/>
    <w:rsid w:val="00574022"/>
    <w:rsid w:val="0057582A"/>
    <w:rsid w:val="005761CD"/>
    <w:rsid w:val="00580BAE"/>
    <w:rsid w:val="0058687B"/>
    <w:rsid w:val="00587526"/>
    <w:rsid w:val="005879FD"/>
    <w:rsid w:val="00592053"/>
    <w:rsid w:val="005A385D"/>
    <w:rsid w:val="005B0346"/>
    <w:rsid w:val="005B090B"/>
    <w:rsid w:val="005B379A"/>
    <w:rsid w:val="005B45EB"/>
    <w:rsid w:val="005B4CCB"/>
    <w:rsid w:val="005B6B7C"/>
    <w:rsid w:val="005B7BD1"/>
    <w:rsid w:val="005C1480"/>
    <w:rsid w:val="005C18AE"/>
    <w:rsid w:val="005C225E"/>
    <w:rsid w:val="005C54EC"/>
    <w:rsid w:val="005C7169"/>
    <w:rsid w:val="005D00C9"/>
    <w:rsid w:val="005D08E8"/>
    <w:rsid w:val="005E2594"/>
    <w:rsid w:val="005E50E2"/>
    <w:rsid w:val="005F0514"/>
    <w:rsid w:val="005F1821"/>
    <w:rsid w:val="005F49D5"/>
    <w:rsid w:val="005F5C0E"/>
    <w:rsid w:val="0060154A"/>
    <w:rsid w:val="00601AA0"/>
    <w:rsid w:val="00603304"/>
    <w:rsid w:val="0060358F"/>
    <w:rsid w:val="0061031A"/>
    <w:rsid w:val="00612BDB"/>
    <w:rsid w:val="00615117"/>
    <w:rsid w:val="006169CD"/>
    <w:rsid w:val="00620BDA"/>
    <w:rsid w:val="006234E1"/>
    <w:rsid w:val="006343B0"/>
    <w:rsid w:val="00637924"/>
    <w:rsid w:val="00647CF8"/>
    <w:rsid w:val="00650440"/>
    <w:rsid w:val="006530D5"/>
    <w:rsid w:val="006538BD"/>
    <w:rsid w:val="00654318"/>
    <w:rsid w:val="00660580"/>
    <w:rsid w:val="006619E1"/>
    <w:rsid w:val="0066291A"/>
    <w:rsid w:val="006646A8"/>
    <w:rsid w:val="0066512B"/>
    <w:rsid w:val="00667EBC"/>
    <w:rsid w:val="00673907"/>
    <w:rsid w:val="00673B94"/>
    <w:rsid w:val="00675429"/>
    <w:rsid w:val="0067784C"/>
    <w:rsid w:val="00682940"/>
    <w:rsid w:val="00684467"/>
    <w:rsid w:val="00685DAF"/>
    <w:rsid w:val="00686B28"/>
    <w:rsid w:val="00687AAE"/>
    <w:rsid w:val="00691271"/>
    <w:rsid w:val="006A4B27"/>
    <w:rsid w:val="006A7F09"/>
    <w:rsid w:val="006B0107"/>
    <w:rsid w:val="006B60EA"/>
    <w:rsid w:val="006C0B07"/>
    <w:rsid w:val="006C2310"/>
    <w:rsid w:val="006C6056"/>
    <w:rsid w:val="006C63AE"/>
    <w:rsid w:val="006C6AE3"/>
    <w:rsid w:val="006D1B97"/>
    <w:rsid w:val="006E1469"/>
    <w:rsid w:val="006E2A83"/>
    <w:rsid w:val="006E6389"/>
    <w:rsid w:val="006E6558"/>
    <w:rsid w:val="006E6838"/>
    <w:rsid w:val="006E7D82"/>
    <w:rsid w:val="006F2B3E"/>
    <w:rsid w:val="007008F4"/>
    <w:rsid w:val="00700B9B"/>
    <w:rsid w:val="00704F04"/>
    <w:rsid w:val="007059FC"/>
    <w:rsid w:val="00707854"/>
    <w:rsid w:val="007140AA"/>
    <w:rsid w:val="0072274F"/>
    <w:rsid w:val="00722CBA"/>
    <w:rsid w:val="007234CE"/>
    <w:rsid w:val="00723600"/>
    <w:rsid w:val="00726FA8"/>
    <w:rsid w:val="0072787B"/>
    <w:rsid w:val="007300E0"/>
    <w:rsid w:val="00735B9E"/>
    <w:rsid w:val="00736D05"/>
    <w:rsid w:val="00740BCE"/>
    <w:rsid w:val="0074129E"/>
    <w:rsid w:val="007460EB"/>
    <w:rsid w:val="00747897"/>
    <w:rsid w:val="007515E7"/>
    <w:rsid w:val="00752FFE"/>
    <w:rsid w:val="00753CFF"/>
    <w:rsid w:val="007546A1"/>
    <w:rsid w:val="007553A4"/>
    <w:rsid w:val="0076089D"/>
    <w:rsid w:val="0076213A"/>
    <w:rsid w:val="007702C8"/>
    <w:rsid w:val="00773D07"/>
    <w:rsid w:val="007809FD"/>
    <w:rsid w:val="0078164C"/>
    <w:rsid w:val="0078201C"/>
    <w:rsid w:val="00782263"/>
    <w:rsid w:val="0078471D"/>
    <w:rsid w:val="007858C8"/>
    <w:rsid w:val="007910AB"/>
    <w:rsid w:val="0079209B"/>
    <w:rsid w:val="00794A52"/>
    <w:rsid w:val="00794C86"/>
    <w:rsid w:val="0079537B"/>
    <w:rsid w:val="00796A12"/>
    <w:rsid w:val="007A483C"/>
    <w:rsid w:val="007B53BF"/>
    <w:rsid w:val="007C3CEE"/>
    <w:rsid w:val="007C7B57"/>
    <w:rsid w:val="007D0F65"/>
    <w:rsid w:val="007D4672"/>
    <w:rsid w:val="007D4D4A"/>
    <w:rsid w:val="007D60F1"/>
    <w:rsid w:val="007E0735"/>
    <w:rsid w:val="007E52C4"/>
    <w:rsid w:val="007E551A"/>
    <w:rsid w:val="007F477D"/>
    <w:rsid w:val="007F55B5"/>
    <w:rsid w:val="00801E78"/>
    <w:rsid w:val="0080224A"/>
    <w:rsid w:val="00805301"/>
    <w:rsid w:val="008102FD"/>
    <w:rsid w:val="00811E8D"/>
    <w:rsid w:val="008134C5"/>
    <w:rsid w:val="00813FA1"/>
    <w:rsid w:val="008167A6"/>
    <w:rsid w:val="0081755B"/>
    <w:rsid w:val="00822343"/>
    <w:rsid w:val="0082379F"/>
    <w:rsid w:val="00823AEC"/>
    <w:rsid w:val="008258BF"/>
    <w:rsid w:val="008268A4"/>
    <w:rsid w:val="00827F5C"/>
    <w:rsid w:val="0083558D"/>
    <w:rsid w:val="00835740"/>
    <w:rsid w:val="008357AA"/>
    <w:rsid w:val="008375A7"/>
    <w:rsid w:val="0084177E"/>
    <w:rsid w:val="008417A9"/>
    <w:rsid w:val="00842789"/>
    <w:rsid w:val="008432FE"/>
    <w:rsid w:val="00846DF1"/>
    <w:rsid w:val="00855F0F"/>
    <w:rsid w:val="008567AC"/>
    <w:rsid w:val="00861D54"/>
    <w:rsid w:val="00862325"/>
    <w:rsid w:val="0086285F"/>
    <w:rsid w:val="008667E3"/>
    <w:rsid w:val="00873252"/>
    <w:rsid w:val="00873F71"/>
    <w:rsid w:val="00875C7A"/>
    <w:rsid w:val="00876391"/>
    <w:rsid w:val="008870B6"/>
    <w:rsid w:val="008901DC"/>
    <w:rsid w:val="008905CE"/>
    <w:rsid w:val="0089171B"/>
    <w:rsid w:val="00891724"/>
    <w:rsid w:val="00894566"/>
    <w:rsid w:val="008A05FF"/>
    <w:rsid w:val="008A4C0C"/>
    <w:rsid w:val="008A51F7"/>
    <w:rsid w:val="008A5381"/>
    <w:rsid w:val="008A6A70"/>
    <w:rsid w:val="008A73E1"/>
    <w:rsid w:val="008A7F56"/>
    <w:rsid w:val="008B025C"/>
    <w:rsid w:val="008B02AF"/>
    <w:rsid w:val="008C03C9"/>
    <w:rsid w:val="008C0C1D"/>
    <w:rsid w:val="008C4B43"/>
    <w:rsid w:val="008D547D"/>
    <w:rsid w:val="008E1775"/>
    <w:rsid w:val="008E3951"/>
    <w:rsid w:val="008E4EDB"/>
    <w:rsid w:val="008E5A41"/>
    <w:rsid w:val="008E6724"/>
    <w:rsid w:val="008F002B"/>
    <w:rsid w:val="008F0413"/>
    <w:rsid w:val="00901731"/>
    <w:rsid w:val="00903FD0"/>
    <w:rsid w:val="00905DE6"/>
    <w:rsid w:val="00906067"/>
    <w:rsid w:val="00906768"/>
    <w:rsid w:val="009074A2"/>
    <w:rsid w:val="00907A3D"/>
    <w:rsid w:val="00910DD5"/>
    <w:rsid w:val="0091505F"/>
    <w:rsid w:val="00916380"/>
    <w:rsid w:val="0091689D"/>
    <w:rsid w:val="009168C9"/>
    <w:rsid w:val="00922E72"/>
    <w:rsid w:val="009273B4"/>
    <w:rsid w:val="0093459D"/>
    <w:rsid w:val="00941D8E"/>
    <w:rsid w:val="009428AD"/>
    <w:rsid w:val="009437F1"/>
    <w:rsid w:val="00945B39"/>
    <w:rsid w:val="009514CF"/>
    <w:rsid w:val="00951FCC"/>
    <w:rsid w:val="00952060"/>
    <w:rsid w:val="00952AA7"/>
    <w:rsid w:val="0095520B"/>
    <w:rsid w:val="00955A74"/>
    <w:rsid w:val="00960264"/>
    <w:rsid w:val="00960852"/>
    <w:rsid w:val="0096121C"/>
    <w:rsid w:val="00963350"/>
    <w:rsid w:val="009635DA"/>
    <w:rsid w:val="00965379"/>
    <w:rsid w:val="00965DC0"/>
    <w:rsid w:val="00967C73"/>
    <w:rsid w:val="00970D58"/>
    <w:rsid w:val="00971397"/>
    <w:rsid w:val="00971A7E"/>
    <w:rsid w:val="009742FB"/>
    <w:rsid w:val="00980552"/>
    <w:rsid w:val="009805FC"/>
    <w:rsid w:val="009819E6"/>
    <w:rsid w:val="009834D4"/>
    <w:rsid w:val="0098371D"/>
    <w:rsid w:val="009843A1"/>
    <w:rsid w:val="00984FEE"/>
    <w:rsid w:val="00986FD0"/>
    <w:rsid w:val="0098788F"/>
    <w:rsid w:val="00992EEC"/>
    <w:rsid w:val="009934F4"/>
    <w:rsid w:val="00995033"/>
    <w:rsid w:val="00996A2B"/>
    <w:rsid w:val="009A0014"/>
    <w:rsid w:val="009A0C71"/>
    <w:rsid w:val="009A12B9"/>
    <w:rsid w:val="009A1B52"/>
    <w:rsid w:val="009A5CC5"/>
    <w:rsid w:val="009B0C12"/>
    <w:rsid w:val="009B22CA"/>
    <w:rsid w:val="009B6ADE"/>
    <w:rsid w:val="009B738A"/>
    <w:rsid w:val="009C13D6"/>
    <w:rsid w:val="009C1E79"/>
    <w:rsid w:val="009C3A24"/>
    <w:rsid w:val="009C48CB"/>
    <w:rsid w:val="009D156B"/>
    <w:rsid w:val="009D73EA"/>
    <w:rsid w:val="009D7758"/>
    <w:rsid w:val="009E2E55"/>
    <w:rsid w:val="009E6E3A"/>
    <w:rsid w:val="009E7390"/>
    <w:rsid w:val="009F21E4"/>
    <w:rsid w:val="009F529D"/>
    <w:rsid w:val="009F5FBD"/>
    <w:rsid w:val="00A01AA4"/>
    <w:rsid w:val="00A029A6"/>
    <w:rsid w:val="00A04908"/>
    <w:rsid w:val="00A05B30"/>
    <w:rsid w:val="00A10D49"/>
    <w:rsid w:val="00A22F6B"/>
    <w:rsid w:val="00A247F7"/>
    <w:rsid w:val="00A24ED9"/>
    <w:rsid w:val="00A30146"/>
    <w:rsid w:val="00A3081E"/>
    <w:rsid w:val="00A34631"/>
    <w:rsid w:val="00A357C4"/>
    <w:rsid w:val="00A363AF"/>
    <w:rsid w:val="00A47EAB"/>
    <w:rsid w:val="00A510E4"/>
    <w:rsid w:val="00A54D3C"/>
    <w:rsid w:val="00A564A8"/>
    <w:rsid w:val="00A57366"/>
    <w:rsid w:val="00A60F36"/>
    <w:rsid w:val="00A64238"/>
    <w:rsid w:val="00A64B2F"/>
    <w:rsid w:val="00A66F38"/>
    <w:rsid w:val="00A66FF9"/>
    <w:rsid w:val="00A720BB"/>
    <w:rsid w:val="00A7598C"/>
    <w:rsid w:val="00A7675A"/>
    <w:rsid w:val="00A77BBA"/>
    <w:rsid w:val="00A807DB"/>
    <w:rsid w:val="00A80AE7"/>
    <w:rsid w:val="00A80FEE"/>
    <w:rsid w:val="00A8523E"/>
    <w:rsid w:val="00A87473"/>
    <w:rsid w:val="00A94EA1"/>
    <w:rsid w:val="00AA3EC7"/>
    <w:rsid w:val="00AA6753"/>
    <w:rsid w:val="00AB3A88"/>
    <w:rsid w:val="00AB4351"/>
    <w:rsid w:val="00AB4F65"/>
    <w:rsid w:val="00AB51A8"/>
    <w:rsid w:val="00AB6121"/>
    <w:rsid w:val="00AB779F"/>
    <w:rsid w:val="00AC09F4"/>
    <w:rsid w:val="00AC5851"/>
    <w:rsid w:val="00AD1247"/>
    <w:rsid w:val="00AD2189"/>
    <w:rsid w:val="00AD4096"/>
    <w:rsid w:val="00AD6161"/>
    <w:rsid w:val="00AD6CB8"/>
    <w:rsid w:val="00AE28E1"/>
    <w:rsid w:val="00AE38F1"/>
    <w:rsid w:val="00AE499D"/>
    <w:rsid w:val="00AF12B1"/>
    <w:rsid w:val="00AF333B"/>
    <w:rsid w:val="00AF473A"/>
    <w:rsid w:val="00AF713B"/>
    <w:rsid w:val="00B02DD9"/>
    <w:rsid w:val="00B02E39"/>
    <w:rsid w:val="00B0522D"/>
    <w:rsid w:val="00B10477"/>
    <w:rsid w:val="00B106C4"/>
    <w:rsid w:val="00B134EB"/>
    <w:rsid w:val="00B14A5A"/>
    <w:rsid w:val="00B16DBC"/>
    <w:rsid w:val="00B17715"/>
    <w:rsid w:val="00B23E41"/>
    <w:rsid w:val="00B2534D"/>
    <w:rsid w:val="00B31430"/>
    <w:rsid w:val="00B31F9C"/>
    <w:rsid w:val="00B3503F"/>
    <w:rsid w:val="00B35C9D"/>
    <w:rsid w:val="00B36CCD"/>
    <w:rsid w:val="00B37C70"/>
    <w:rsid w:val="00B46E55"/>
    <w:rsid w:val="00B50AD5"/>
    <w:rsid w:val="00B51F63"/>
    <w:rsid w:val="00B54B63"/>
    <w:rsid w:val="00B54F6C"/>
    <w:rsid w:val="00B55D04"/>
    <w:rsid w:val="00B61B51"/>
    <w:rsid w:val="00B66177"/>
    <w:rsid w:val="00B72309"/>
    <w:rsid w:val="00B74546"/>
    <w:rsid w:val="00B7496C"/>
    <w:rsid w:val="00B87ECB"/>
    <w:rsid w:val="00B91905"/>
    <w:rsid w:val="00B93801"/>
    <w:rsid w:val="00B96396"/>
    <w:rsid w:val="00B96B5F"/>
    <w:rsid w:val="00B9701C"/>
    <w:rsid w:val="00BA54B2"/>
    <w:rsid w:val="00BC00EF"/>
    <w:rsid w:val="00BC185F"/>
    <w:rsid w:val="00BC374A"/>
    <w:rsid w:val="00BC7FA2"/>
    <w:rsid w:val="00BD1AB9"/>
    <w:rsid w:val="00BE046A"/>
    <w:rsid w:val="00BE5076"/>
    <w:rsid w:val="00BE5C5E"/>
    <w:rsid w:val="00BE6A41"/>
    <w:rsid w:val="00BE7F0F"/>
    <w:rsid w:val="00BF05A4"/>
    <w:rsid w:val="00BF6F9E"/>
    <w:rsid w:val="00C01E97"/>
    <w:rsid w:val="00C048AA"/>
    <w:rsid w:val="00C05618"/>
    <w:rsid w:val="00C06940"/>
    <w:rsid w:val="00C077DA"/>
    <w:rsid w:val="00C07BFC"/>
    <w:rsid w:val="00C10138"/>
    <w:rsid w:val="00C10F50"/>
    <w:rsid w:val="00C17CCE"/>
    <w:rsid w:val="00C212A9"/>
    <w:rsid w:val="00C23B65"/>
    <w:rsid w:val="00C32727"/>
    <w:rsid w:val="00C332FA"/>
    <w:rsid w:val="00C34FE0"/>
    <w:rsid w:val="00C36376"/>
    <w:rsid w:val="00C37121"/>
    <w:rsid w:val="00C421FE"/>
    <w:rsid w:val="00C4319B"/>
    <w:rsid w:val="00C45B96"/>
    <w:rsid w:val="00C45D36"/>
    <w:rsid w:val="00C46A33"/>
    <w:rsid w:val="00C5765F"/>
    <w:rsid w:val="00C62B4E"/>
    <w:rsid w:val="00C64B18"/>
    <w:rsid w:val="00C67750"/>
    <w:rsid w:val="00C8142A"/>
    <w:rsid w:val="00C82C5F"/>
    <w:rsid w:val="00C85F64"/>
    <w:rsid w:val="00C948CE"/>
    <w:rsid w:val="00CA2144"/>
    <w:rsid w:val="00CA4547"/>
    <w:rsid w:val="00CA705A"/>
    <w:rsid w:val="00CB1FD4"/>
    <w:rsid w:val="00CB5ABC"/>
    <w:rsid w:val="00CB6BF8"/>
    <w:rsid w:val="00CC09D1"/>
    <w:rsid w:val="00CC13A3"/>
    <w:rsid w:val="00CC65F5"/>
    <w:rsid w:val="00CC6BD0"/>
    <w:rsid w:val="00CD0616"/>
    <w:rsid w:val="00CD3B33"/>
    <w:rsid w:val="00CD3DAF"/>
    <w:rsid w:val="00CD4693"/>
    <w:rsid w:val="00CE70E4"/>
    <w:rsid w:val="00CE7853"/>
    <w:rsid w:val="00CF35B4"/>
    <w:rsid w:val="00D04E4D"/>
    <w:rsid w:val="00D07DC6"/>
    <w:rsid w:val="00D10DB0"/>
    <w:rsid w:val="00D11ED8"/>
    <w:rsid w:val="00D15C89"/>
    <w:rsid w:val="00D168D5"/>
    <w:rsid w:val="00D209A7"/>
    <w:rsid w:val="00D23EB4"/>
    <w:rsid w:val="00D25B24"/>
    <w:rsid w:val="00D27377"/>
    <w:rsid w:val="00D30646"/>
    <w:rsid w:val="00D314B9"/>
    <w:rsid w:val="00D5080C"/>
    <w:rsid w:val="00D51DC4"/>
    <w:rsid w:val="00D524C7"/>
    <w:rsid w:val="00D56E27"/>
    <w:rsid w:val="00D60AC7"/>
    <w:rsid w:val="00D61584"/>
    <w:rsid w:val="00D64DDC"/>
    <w:rsid w:val="00D65970"/>
    <w:rsid w:val="00D67156"/>
    <w:rsid w:val="00D67E5A"/>
    <w:rsid w:val="00D7020D"/>
    <w:rsid w:val="00D75FE2"/>
    <w:rsid w:val="00D835A9"/>
    <w:rsid w:val="00D8362D"/>
    <w:rsid w:val="00D913F0"/>
    <w:rsid w:val="00D9619D"/>
    <w:rsid w:val="00D9644B"/>
    <w:rsid w:val="00DA0B5D"/>
    <w:rsid w:val="00DA582A"/>
    <w:rsid w:val="00DB52A0"/>
    <w:rsid w:val="00DC41DA"/>
    <w:rsid w:val="00DC6EDC"/>
    <w:rsid w:val="00DD4257"/>
    <w:rsid w:val="00DE002E"/>
    <w:rsid w:val="00DE3EC0"/>
    <w:rsid w:val="00DE6C76"/>
    <w:rsid w:val="00DF057A"/>
    <w:rsid w:val="00DF1550"/>
    <w:rsid w:val="00DF49F6"/>
    <w:rsid w:val="00DF67D8"/>
    <w:rsid w:val="00DF776E"/>
    <w:rsid w:val="00E00302"/>
    <w:rsid w:val="00E00E48"/>
    <w:rsid w:val="00E0363F"/>
    <w:rsid w:val="00E1146E"/>
    <w:rsid w:val="00E14139"/>
    <w:rsid w:val="00E14546"/>
    <w:rsid w:val="00E14C38"/>
    <w:rsid w:val="00E23107"/>
    <w:rsid w:val="00E245C0"/>
    <w:rsid w:val="00E24CDA"/>
    <w:rsid w:val="00E26574"/>
    <w:rsid w:val="00E3127B"/>
    <w:rsid w:val="00E31B69"/>
    <w:rsid w:val="00E32BC0"/>
    <w:rsid w:val="00E373CA"/>
    <w:rsid w:val="00E4202F"/>
    <w:rsid w:val="00E45560"/>
    <w:rsid w:val="00E46BBF"/>
    <w:rsid w:val="00E5320B"/>
    <w:rsid w:val="00E53D36"/>
    <w:rsid w:val="00E55319"/>
    <w:rsid w:val="00E56FB5"/>
    <w:rsid w:val="00E578BE"/>
    <w:rsid w:val="00E600D8"/>
    <w:rsid w:val="00E611CF"/>
    <w:rsid w:val="00E62606"/>
    <w:rsid w:val="00E659F4"/>
    <w:rsid w:val="00E6699A"/>
    <w:rsid w:val="00E66AEF"/>
    <w:rsid w:val="00E727BD"/>
    <w:rsid w:val="00E73F48"/>
    <w:rsid w:val="00E77F5A"/>
    <w:rsid w:val="00E84934"/>
    <w:rsid w:val="00E86FEA"/>
    <w:rsid w:val="00E87B73"/>
    <w:rsid w:val="00E943C8"/>
    <w:rsid w:val="00E96696"/>
    <w:rsid w:val="00E97579"/>
    <w:rsid w:val="00EA73CF"/>
    <w:rsid w:val="00EB1976"/>
    <w:rsid w:val="00EB1C16"/>
    <w:rsid w:val="00EB638D"/>
    <w:rsid w:val="00ED25F9"/>
    <w:rsid w:val="00ED33C9"/>
    <w:rsid w:val="00ED3A1D"/>
    <w:rsid w:val="00ED46F7"/>
    <w:rsid w:val="00ED643E"/>
    <w:rsid w:val="00ED64CA"/>
    <w:rsid w:val="00ED7079"/>
    <w:rsid w:val="00EE0B84"/>
    <w:rsid w:val="00EE1444"/>
    <w:rsid w:val="00EE42BB"/>
    <w:rsid w:val="00EE4C7A"/>
    <w:rsid w:val="00EE5853"/>
    <w:rsid w:val="00EE6087"/>
    <w:rsid w:val="00EF0744"/>
    <w:rsid w:val="00EF2974"/>
    <w:rsid w:val="00EF308F"/>
    <w:rsid w:val="00EF373B"/>
    <w:rsid w:val="00EF71E2"/>
    <w:rsid w:val="00F022ED"/>
    <w:rsid w:val="00F02717"/>
    <w:rsid w:val="00F04DEC"/>
    <w:rsid w:val="00F06ADD"/>
    <w:rsid w:val="00F11422"/>
    <w:rsid w:val="00F131CE"/>
    <w:rsid w:val="00F17820"/>
    <w:rsid w:val="00F2606A"/>
    <w:rsid w:val="00F305CB"/>
    <w:rsid w:val="00F306DE"/>
    <w:rsid w:val="00F32E82"/>
    <w:rsid w:val="00F33F1B"/>
    <w:rsid w:val="00F36816"/>
    <w:rsid w:val="00F426D3"/>
    <w:rsid w:val="00F51360"/>
    <w:rsid w:val="00F53822"/>
    <w:rsid w:val="00F56EE8"/>
    <w:rsid w:val="00F578ED"/>
    <w:rsid w:val="00F600A5"/>
    <w:rsid w:val="00F6055F"/>
    <w:rsid w:val="00F6662F"/>
    <w:rsid w:val="00F66C31"/>
    <w:rsid w:val="00F70833"/>
    <w:rsid w:val="00F70E0B"/>
    <w:rsid w:val="00F72CBF"/>
    <w:rsid w:val="00F75573"/>
    <w:rsid w:val="00F76748"/>
    <w:rsid w:val="00F76847"/>
    <w:rsid w:val="00F832BB"/>
    <w:rsid w:val="00F8474E"/>
    <w:rsid w:val="00F867F3"/>
    <w:rsid w:val="00F929B2"/>
    <w:rsid w:val="00F93BB7"/>
    <w:rsid w:val="00F942C2"/>
    <w:rsid w:val="00F96206"/>
    <w:rsid w:val="00F96E5F"/>
    <w:rsid w:val="00FA00C6"/>
    <w:rsid w:val="00FA157F"/>
    <w:rsid w:val="00FA2182"/>
    <w:rsid w:val="00FA4D3A"/>
    <w:rsid w:val="00FA56C5"/>
    <w:rsid w:val="00FA6CF4"/>
    <w:rsid w:val="00FA78B0"/>
    <w:rsid w:val="00FB00C3"/>
    <w:rsid w:val="00FB17FE"/>
    <w:rsid w:val="00FB2A57"/>
    <w:rsid w:val="00FB4F2C"/>
    <w:rsid w:val="00FB63C1"/>
    <w:rsid w:val="00FB7A50"/>
    <w:rsid w:val="00FB7A86"/>
    <w:rsid w:val="00FC1A62"/>
    <w:rsid w:val="00FC21C0"/>
    <w:rsid w:val="00FC5D17"/>
    <w:rsid w:val="00FD1DB6"/>
    <w:rsid w:val="00FD4A14"/>
    <w:rsid w:val="00FE170B"/>
    <w:rsid w:val="00FE20B0"/>
    <w:rsid w:val="00FE28D5"/>
    <w:rsid w:val="00FE2ABE"/>
    <w:rsid w:val="00FE2C0D"/>
    <w:rsid w:val="00FE4B47"/>
    <w:rsid w:val="00FE5208"/>
    <w:rsid w:val="00FE5567"/>
    <w:rsid w:val="00FE55CF"/>
    <w:rsid w:val="00FE72DF"/>
    <w:rsid w:val="00FE7892"/>
    <w:rsid w:val="00FF417C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AD39F"/>
  <w15:chartTrackingRefBased/>
  <w15:docId w15:val="{B02CDF9D-C449-4FF3-9399-F902877A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862325"/>
    <w:pPr>
      <w:spacing w:after="0" w:line="360" w:lineRule="auto"/>
    </w:pPr>
    <w:rPr>
      <w:rFonts w:ascii="Times New Roman" w:eastAsiaTheme="minorEastAsia" w:hAnsi="Times New Roman"/>
      <w:color w:val="000000" w:themeColor="text1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5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8D5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8D5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FE28D5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8D5"/>
    <w:rPr>
      <w:rFonts w:eastAsiaTheme="minorEastAsia"/>
    </w:rPr>
  </w:style>
  <w:style w:type="paragraph" w:styleId="Titre">
    <w:name w:val="Title"/>
    <w:basedOn w:val="Normal"/>
    <w:link w:val="TitreCar"/>
    <w:uiPriority w:val="10"/>
    <w:qFormat/>
    <w:rsid w:val="00687AAE"/>
    <w:pPr>
      <w:spacing w:before="12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687AA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Textedelespacerserv">
    <w:name w:val="Placeholder Text"/>
    <w:basedOn w:val="Policepardfaut"/>
    <w:uiPriority w:val="99"/>
    <w:semiHidden/>
    <w:rsid w:val="00687AAE"/>
    <w:rPr>
      <w:color w:val="808080"/>
    </w:rPr>
  </w:style>
  <w:style w:type="table" w:styleId="Grilledutableau">
    <w:name w:val="Table Grid"/>
    <w:basedOn w:val="TableauNormal"/>
    <w:uiPriority w:val="39"/>
    <w:rsid w:val="0044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44698F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44698F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44698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9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98F"/>
    <w:rPr>
      <w:rFonts w:ascii="Segoe UI" w:eastAsiaTheme="minorEastAsia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19E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F20BF"/>
    <w:rPr>
      <w:b/>
      <w:bCs/>
    </w:rPr>
  </w:style>
  <w:style w:type="paragraph" w:styleId="Sansinterligne">
    <w:name w:val="No Spacing"/>
    <w:link w:val="SansinterligneCar"/>
    <w:uiPriority w:val="1"/>
    <w:qFormat/>
    <w:rsid w:val="001346F6"/>
    <w:pPr>
      <w:spacing w:after="0" w:line="240" w:lineRule="auto"/>
    </w:pPr>
    <w:rPr>
      <w:rFonts w:ascii="Times New Roman" w:eastAsiaTheme="minorEastAsia" w:hAnsi="Times New Roman"/>
      <w:color w:val="000000" w:themeColor="text1"/>
    </w:rPr>
  </w:style>
  <w:style w:type="paragraph" w:customStyle="1" w:styleId="Centered">
    <w:name w:val="Centered"/>
    <w:basedOn w:val="Sansinterligne"/>
    <w:link w:val="CenteredChar"/>
    <w:qFormat/>
    <w:rsid w:val="003966DB"/>
    <w:pPr>
      <w:jc w:val="center"/>
    </w:pPr>
  </w:style>
  <w:style w:type="paragraph" w:customStyle="1" w:styleId="BoldCentered">
    <w:name w:val="BoldCentered"/>
    <w:basedOn w:val="Normal"/>
    <w:link w:val="BoldCenteredChar"/>
    <w:qFormat/>
    <w:rsid w:val="00464D6B"/>
    <w:pPr>
      <w:jc w:val="center"/>
    </w:pPr>
    <w:rPr>
      <w:b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53E3"/>
    <w:rPr>
      <w:rFonts w:ascii="Times New Roman" w:eastAsiaTheme="minorEastAsia" w:hAnsi="Times New Roman"/>
      <w:color w:val="000000" w:themeColor="text1"/>
    </w:rPr>
  </w:style>
  <w:style w:type="character" w:customStyle="1" w:styleId="CenteredChar">
    <w:name w:val="Centered Char"/>
    <w:basedOn w:val="SansinterligneCar"/>
    <w:link w:val="Centered"/>
    <w:rsid w:val="003966DB"/>
    <w:rPr>
      <w:rFonts w:ascii="Times New Roman" w:eastAsiaTheme="minorEastAsia" w:hAnsi="Times New Roman"/>
      <w:color w:val="000000" w:themeColor="text1"/>
    </w:rPr>
  </w:style>
  <w:style w:type="character" w:customStyle="1" w:styleId="BoldCenteredChar">
    <w:name w:val="BoldCentered Char"/>
    <w:basedOn w:val="Policepardfaut"/>
    <w:link w:val="BoldCentered"/>
    <w:rsid w:val="00464D6B"/>
    <w:rPr>
      <w:rFonts w:ascii="Times New Roman" w:eastAsiaTheme="minorEastAsia" w:hAnsi="Times New Roman"/>
      <w:b/>
      <w:color w:val="000000" w:themeColor="text1"/>
    </w:rPr>
  </w:style>
  <w:style w:type="character" w:customStyle="1" w:styleId="shorttext">
    <w:name w:val="short_text"/>
    <w:basedOn w:val="Policepardfaut"/>
    <w:rsid w:val="00532366"/>
  </w:style>
  <w:style w:type="table" w:styleId="Grilledetableauclaire">
    <w:name w:val="Grid Table Light"/>
    <w:basedOn w:val="TableauNormal"/>
    <w:uiPriority w:val="40"/>
    <w:rsid w:val="00EB19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B61B5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55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t-baf-word-clickable">
    <w:name w:val="gt-baf-word-clickable"/>
    <w:basedOn w:val="Policepardfaut"/>
    <w:rsid w:val="0077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FCC1A-67D1-438D-9FEE-E534FC60A7C6}"/>
</file>

<file path=customXml/itemProps2.xml><?xml version="1.0" encoding="utf-8"?>
<ds:datastoreItem xmlns:ds="http://schemas.openxmlformats.org/officeDocument/2006/customXml" ds:itemID="{CC0354AC-F798-4359-8B2C-A0494FA64FBD}"/>
</file>

<file path=customXml/itemProps3.xml><?xml version="1.0" encoding="utf-8"?>
<ds:datastoreItem xmlns:ds="http://schemas.openxmlformats.org/officeDocument/2006/customXml" ds:itemID="{439FF8D1-2A53-4B0E-8F87-0916E7EBC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Lascom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Kimberley Delvoye</cp:lastModifiedBy>
  <cp:revision>2</cp:revision>
  <dcterms:created xsi:type="dcterms:W3CDTF">2023-03-24T13:40:00Z</dcterms:created>
  <dcterms:modified xsi:type="dcterms:W3CDTF">2023-03-24T13:40:00Z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2013</vt:lpwstr>
  </property>
  <property fmtid="{D5CDD505-2E9C-101B-9397-08002B2CF9AE}" pid="3" name="EntitiesCustomXMLPartID">
    <vt:lpwstr>{253BF372-A488-4EED-8FDB-F3CAF61957B9}</vt:lpwstr>
  </property>
  <property fmtid="{D5CDD505-2E9C-101B-9397-08002B2CF9AE}" pid="4" name="ContentTypeId">
    <vt:lpwstr>0x010100B0227D8787A9B34CBEE88B62CDFBAA31</vt:lpwstr>
  </property>
</Properties>
</file>