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4A0" w:firstRow="1" w:lastRow="0" w:firstColumn="1" w:lastColumn="0" w:noHBand="0" w:noVBand="1"/>
      </w:tblPr>
      <w:tblGrid>
        <w:gridCol w:w="2835"/>
        <w:gridCol w:w="1560"/>
        <w:gridCol w:w="1417"/>
        <w:gridCol w:w="1276"/>
        <w:gridCol w:w="1984"/>
      </w:tblGrid>
      <w:tr w:rsidR="004709E5" w:rsidRPr="00835A05" w14:paraId="0BC834AF" w14:textId="77777777" w:rsidTr="007F78EC">
        <w:trPr>
          <w:trHeight w:val="257"/>
        </w:trPr>
        <w:tc>
          <w:tcPr>
            <w:tcW w:w="2835" w:type="dxa"/>
            <w:tcBorders>
              <w:top w:val="nil"/>
              <w:left w:val="nil"/>
              <w:bottom w:val="nil"/>
              <w:right w:val="nil"/>
            </w:tcBorders>
            <w:shd w:val="clear" w:color="auto" w:fill="auto"/>
            <w:vAlign w:val="bottom"/>
            <w:hideMark/>
          </w:tcPr>
          <w:p w14:paraId="061C40AA" w14:textId="77777777" w:rsidR="004709E5" w:rsidRPr="00835A05" w:rsidRDefault="004709E5" w:rsidP="00835A05">
            <w:pPr>
              <w:spacing w:after="0" w:line="240" w:lineRule="auto"/>
              <w:rPr>
                <w:rFonts w:ascii="Times New Roman" w:eastAsia="Times New Roman" w:hAnsi="Times New Roman" w:cs="Times New Roman"/>
                <w:sz w:val="20"/>
                <w:szCs w:val="20"/>
              </w:rPr>
            </w:pPr>
          </w:p>
        </w:tc>
        <w:tc>
          <w:tcPr>
            <w:tcW w:w="6237" w:type="dxa"/>
            <w:gridSpan w:val="4"/>
            <w:vMerge w:val="restart"/>
            <w:tcBorders>
              <w:top w:val="nil"/>
              <w:left w:val="nil"/>
              <w:bottom w:val="nil"/>
              <w:right w:val="nil"/>
            </w:tcBorders>
            <w:shd w:val="clear" w:color="auto" w:fill="auto"/>
            <w:vAlign w:val="center"/>
            <w:hideMark/>
          </w:tcPr>
          <w:p w14:paraId="04E978B4" w14:textId="77777777" w:rsidR="004709E5" w:rsidRPr="00835A05" w:rsidRDefault="004709E5" w:rsidP="00F02E7D">
            <w:pPr>
              <w:spacing w:after="0" w:line="240" w:lineRule="auto"/>
              <w:jc w:val="center"/>
              <w:rPr>
                <w:rFonts w:ascii="Calibri" w:eastAsia="Times New Roman" w:hAnsi="Calibri" w:cs="Times New Roman"/>
                <w:b/>
                <w:bCs/>
                <w:color w:val="000000"/>
                <w:sz w:val="40"/>
                <w:szCs w:val="40"/>
              </w:rPr>
            </w:pPr>
            <w:r w:rsidRPr="00835A05">
              <w:rPr>
                <w:rFonts w:ascii="Calibri" w:eastAsia="Times New Roman" w:hAnsi="Calibri" w:cs="Times New Roman"/>
                <w:b/>
                <w:bCs/>
                <w:color w:val="000000"/>
                <w:sz w:val="40"/>
                <w:szCs w:val="40"/>
              </w:rPr>
              <w:t xml:space="preserve">Fiche Technique Produit </w:t>
            </w:r>
            <w:r w:rsidRPr="006D6F3D">
              <w:rPr>
                <w:rFonts w:ascii="Calibri" w:eastAsia="Times New Roman" w:hAnsi="Calibri" w:cs="Times New Roman"/>
                <w:b/>
                <w:bCs/>
                <w:noProof/>
                <w:color w:val="000000"/>
                <w:sz w:val="40"/>
                <w:szCs w:val="40"/>
              </w:rPr>
              <w:t>042</w:t>
            </w:r>
          </w:p>
        </w:tc>
      </w:tr>
      <w:tr w:rsidR="004709E5" w:rsidRPr="00835A05" w14:paraId="697A5823" w14:textId="77777777" w:rsidTr="00FA0CB2">
        <w:trPr>
          <w:trHeight w:val="257"/>
        </w:trPr>
        <w:tc>
          <w:tcPr>
            <w:tcW w:w="2835" w:type="dxa"/>
            <w:tcBorders>
              <w:top w:val="nil"/>
              <w:left w:val="nil"/>
              <w:bottom w:val="nil"/>
              <w:right w:val="nil"/>
            </w:tcBorders>
            <w:shd w:val="clear" w:color="auto" w:fill="auto"/>
            <w:vAlign w:val="bottom"/>
            <w:hideMark/>
          </w:tcPr>
          <w:p w14:paraId="1A99E642" w14:textId="77777777" w:rsidR="004709E5" w:rsidRPr="00835A05" w:rsidRDefault="004709E5" w:rsidP="00A16D25">
            <w:pPr>
              <w:rPr>
                <w:rFonts w:ascii="Calibri" w:eastAsia="Times New Roman" w:hAnsi="Calibri" w:cs="Times New Roman"/>
                <w:b/>
                <w:bCs/>
                <w:color w:val="000000"/>
                <w:sz w:val="40"/>
                <w:szCs w:val="40"/>
              </w:rPr>
            </w:pPr>
          </w:p>
        </w:tc>
        <w:tc>
          <w:tcPr>
            <w:tcW w:w="6237" w:type="dxa"/>
            <w:gridSpan w:val="4"/>
            <w:vMerge/>
            <w:tcBorders>
              <w:top w:val="nil"/>
              <w:left w:val="nil"/>
              <w:bottom w:val="single" w:sz="4" w:space="0" w:color="auto"/>
              <w:right w:val="nil"/>
            </w:tcBorders>
            <w:vAlign w:val="center"/>
            <w:hideMark/>
          </w:tcPr>
          <w:p w14:paraId="1D232CCC" w14:textId="77777777" w:rsidR="004709E5" w:rsidRPr="00835A05" w:rsidRDefault="004709E5" w:rsidP="00835A05">
            <w:pPr>
              <w:spacing w:after="0" w:line="240" w:lineRule="auto"/>
              <w:rPr>
                <w:rFonts w:ascii="Calibri" w:eastAsia="Times New Roman" w:hAnsi="Calibri" w:cs="Times New Roman"/>
                <w:b/>
                <w:bCs/>
                <w:color w:val="000000"/>
                <w:sz w:val="40"/>
                <w:szCs w:val="40"/>
              </w:rPr>
            </w:pPr>
          </w:p>
        </w:tc>
      </w:tr>
      <w:tr w:rsidR="004709E5" w:rsidRPr="005131E6" w14:paraId="602A0090" w14:textId="77777777" w:rsidTr="00A16D25">
        <w:trPr>
          <w:trHeight w:val="383"/>
        </w:trPr>
        <w:tc>
          <w:tcPr>
            <w:tcW w:w="2835" w:type="dxa"/>
            <w:vMerge w:val="restart"/>
            <w:tcBorders>
              <w:top w:val="nil"/>
              <w:left w:val="nil"/>
              <w:bottom w:val="nil"/>
              <w:right w:val="nil"/>
            </w:tcBorders>
            <w:shd w:val="clear" w:color="auto" w:fill="auto"/>
            <w:noWrap/>
            <w:vAlign w:val="center"/>
            <w:hideMark/>
          </w:tcPr>
          <w:p w14:paraId="1594223D" w14:textId="77777777" w:rsidR="004709E5" w:rsidRPr="00A16D25" w:rsidRDefault="004709E5" w:rsidP="00A16D25">
            <w:pPr>
              <w:jc w:val="center"/>
            </w:pPr>
            <w:r w:rsidRPr="004709E5">
              <w:rPr>
                <w:b/>
                <w:bCs/>
                <w:noProof/>
                <w:lang w:eastAsia="zh-CN"/>
              </w:rPr>
              <w:drawing>
                <wp:inline distT="0" distB="0" distL="0" distR="0" wp14:anchorId="4FD2B14E" wp14:editId="60E8CB56">
                  <wp:extent cx="1130300" cy="16954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PHAEL\New Google Drive\UMAMI\ACHATS\Fiches techniques à jour\Modèle et document source\Links\042.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30300" cy="1695450"/>
                          </a:xfrm>
                          <a:prstGeom prst="rect">
                            <a:avLst/>
                          </a:prstGeom>
                          <a:noFill/>
                          <a:ln>
                            <a:noFill/>
                          </a:ln>
                        </pic:spPr>
                      </pic:pic>
                    </a:graphicData>
                  </a:graphic>
                </wp:inline>
              </w:drawing>
            </w:r>
          </w:p>
        </w:tc>
        <w:tc>
          <w:tcPr>
            <w:tcW w:w="6237" w:type="dxa"/>
            <w:gridSpan w:val="4"/>
            <w:tcBorders>
              <w:top w:val="single" w:sz="4" w:space="0" w:color="auto"/>
              <w:left w:val="nil"/>
              <w:bottom w:val="single" w:sz="4" w:space="0" w:color="auto"/>
              <w:right w:val="nil"/>
            </w:tcBorders>
            <w:shd w:val="clear" w:color="000000" w:fill="D9D9D9"/>
            <w:vAlign w:val="center"/>
            <w:hideMark/>
          </w:tcPr>
          <w:p w14:paraId="6EF24ABC" w14:textId="77777777" w:rsidR="004709E5" w:rsidRPr="00CD68A3" w:rsidRDefault="004709E5" w:rsidP="00F02E7D">
            <w:pPr>
              <w:spacing w:after="0" w:line="240" w:lineRule="auto"/>
              <w:jc w:val="center"/>
              <w:rPr>
                <w:rFonts w:ascii="Calibri" w:eastAsia="Times New Roman" w:hAnsi="Calibri" w:cs="Times New Roman"/>
                <w:b/>
                <w:bCs/>
                <w:color w:val="000000"/>
                <w:sz w:val="24"/>
                <w:szCs w:val="24"/>
                <w:lang w:val="en-US"/>
              </w:rPr>
            </w:pPr>
            <w:r w:rsidRPr="006D6F3D">
              <w:rPr>
                <w:rFonts w:ascii="Calibri" w:eastAsia="Times New Roman" w:hAnsi="Calibri" w:cs="Times New Roman"/>
                <w:b/>
                <w:bCs/>
                <w:noProof/>
                <w:color w:val="000000"/>
                <w:sz w:val="24"/>
                <w:szCs w:val="24"/>
                <w:lang w:val="en-US"/>
              </w:rPr>
              <w:t>Matcha Supérieur Bio 500g</w:t>
            </w:r>
            <w:r w:rsidRPr="00CD68A3">
              <w:rPr>
                <w:rFonts w:ascii="Calibri" w:eastAsia="Times New Roman" w:hAnsi="Calibri" w:cs="Times New Roman"/>
                <w:b/>
                <w:bCs/>
                <w:color w:val="000000"/>
                <w:sz w:val="24"/>
                <w:szCs w:val="24"/>
                <w:lang w:val="en-US"/>
              </w:rPr>
              <w:t xml:space="preserve"> / </w:t>
            </w:r>
            <w:r w:rsidRPr="006D6F3D">
              <w:rPr>
                <w:rFonts w:ascii="Calibri" w:eastAsia="Times New Roman" w:hAnsi="Calibri" w:cs="Times New Roman"/>
                <w:b/>
                <w:bCs/>
                <w:i/>
                <w:iCs/>
                <w:noProof/>
                <w:color w:val="2F75B5"/>
                <w:sz w:val="24"/>
                <w:szCs w:val="24"/>
                <w:lang w:val="en-US"/>
              </w:rPr>
              <w:t>Organic Superior Matcha 500g</w:t>
            </w:r>
          </w:p>
        </w:tc>
      </w:tr>
      <w:tr w:rsidR="004709E5" w:rsidRPr="00835A05" w14:paraId="50EF7AC4" w14:textId="77777777" w:rsidTr="00FA0CB2">
        <w:trPr>
          <w:trHeight w:val="257"/>
        </w:trPr>
        <w:tc>
          <w:tcPr>
            <w:tcW w:w="2835" w:type="dxa"/>
            <w:vMerge/>
            <w:tcBorders>
              <w:left w:val="nil"/>
              <w:right w:val="nil"/>
            </w:tcBorders>
            <w:shd w:val="clear" w:color="auto" w:fill="auto"/>
            <w:vAlign w:val="bottom"/>
            <w:hideMark/>
          </w:tcPr>
          <w:p w14:paraId="46646E4D" w14:textId="77777777" w:rsidR="004709E5" w:rsidRPr="00CD68A3" w:rsidRDefault="004709E5" w:rsidP="00835A05">
            <w:pPr>
              <w:spacing w:after="0" w:line="240" w:lineRule="auto"/>
              <w:rPr>
                <w:rFonts w:ascii="Times New Roman" w:eastAsia="Times New Roman" w:hAnsi="Times New Roman" w:cs="Times New Roman"/>
                <w:sz w:val="20"/>
                <w:szCs w:val="20"/>
                <w:lang w:val="en-US"/>
              </w:rPr>
            </w:pPr>
          </w:p>
        </w:tc>
        <w:tc>
          <w:tcPr>
            <w:tcW w:w="2977" w:type="dxa"/>
            <w:gridSpan w:val="2"/>
            <w:tcBorders>
              <w:top w:val="single" w:sz="4" w:space="0" w:color="auto"/>
              <w:left w:val="nil"/>
              <w:bottom w:val="nil"/>
              <w:right w:val="nil"/>
            </w:tcBorders>
            <w:shd w:val="clear" w:color="auto" w:fill="auto"/>
            <w:hideMark/>
          </w:tcPr>
          <w:p w14:paraId="15E85F96"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produit / </w:t>
            </w:r>
            <w:r w:rsidRPr="00835A05">
              <w:rPr>
                <w:rFonts w:ascii="Calibri" w:eastAsia="Times New Roman" w:hAnsi="Calibri" w:cs="Times New Roman"/>
                <w:i/>
                <w:iCs/>
                <w:color w:val="2F75B5"/>
                <w:sz w:val="20"/>
                <w:szCs w:val="20"/>
              </w:rPr>
              <w:t>Reference</w:t>
            </w:r>
          </w:p>
        </w:tc>
        <w:tc>
          <w:tcPr>
            <w:tcW w:w="3260" w:type="dxa"/>
            <w:gridSpan w:val="2"/>
            <w:tcBorders>
              <w:top w:val="single" w:sz="4" w:space="0" w:color="auto"/>
              <w:left w:val="nil"/>
              <w:bottom w:val="nil"/>
              <w:right w:val="nil"/>
            </w:tcBorders>
            <w:shd w:val="clear" w:color="auto" w:fill="auto"/>
            <w:hideMark/>
          </w:tcPr>
          <w:p w14:paraId="0EA7A848"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042</w:t>
            </w:r>
          </w:p>
        </w:tc>
      </w:tr>
      <w:tr w:rsidR="004709E5" w:rsidRPr="005131E6" w14:paraId="06CA9974" w14:textId="77777777" w:rsidTr="000277DA">
        <w:trPr>
          <w:trHeight w:val="500"/>
        </w:trPr>
        <w:tc>
          <w:tcPr>
            <w:tcW w:w="2835" w:type="dxa"/>
            <w:vMerge/>
            <w:tcBorders>
              <w:left w:val="nil"/>
              <w:right w:val="nil"/>
            </w:tcBorders>
            <w:vAlign w:val="center"/>
            <w:hideMark/>
          </w:tcPr>
          <w:p w14:paraId="0E459C47" w14:textId="77777777" w:rsidR="004709E5" w:rsidRPr="00835A05" w:rsidRDefault="004709E5"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1F8918ED"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Société productrice / </w:t>
            </w:r>
            <w:r w:rsidRPr="00835A05">
              <w:rPr>
                <w:rFonts w:ascii="Calibri" w:eastAsia="Times New Roman" w:hAnsi="Calibri" w:cs="Times New Roman"/>
                <w:i/>
                <w:iCs/>
                <w:color w:val="2F75B5"/>
                <w:sz w:val="20"/>
                <w:szCs w:val="20"/>
              </w:rPr>
              <w:t>Producing firm</w:t>
            </w:r>
          </w:p>
        </w:tc>
        <w:tc>
          <w:tcPr>
            <w:tcW w:w="3260" w:type="dxa"/>
            <w:gridSpan w:val="2"/>
            <w:tcBorders>
              <w:top w:val="nil"/>
              <w:left w:val="nil"/>
              <w:bottom w:val="nil"/>
              <w:right w:val="nil"/>
            </w:tcBorders>
            <w:shd w:val="clear" w:color="000000" w:fill="D9D9D9"/>
            <w:noWrap/>
            <w:hideMark/>
          </w:tcPr>
          <w:p w14:paraId="698DFA5C" w14:textId="77777777" w:rsidR="004709E5" w:rsidRPr="00B87F60" w:rsidRDefault="004709E5" w:rsidP="000277DA">
            <w:pPr>
              <w:spacing w:after="0" w:line="240" w:lineRule="auto"/>
              <w:rPr>
                <w:rFonts w:ascii="Calibri" w:eastAsia="Times New Roman" w:hAnsi="Calibri" w:cs="Times New Roman"/>
                <w:color w:val="000000"/>
                <w:lang w:val="en-US"/>
              </w:rPr>
            </w:pPr>
            <w:r w:rsidRPr="006D6F3D">
              <w:rPr>
                <w:rFonts w:ascii="Calibri" w:eastAsia="Times New Roman" w:hAnsi="Calibri" w:cs="Times New Roman"/>
                <w:noProof/>
                <w:color w:val="000000"/>
                <w:sz w:val="20"/>
                <w:lang w:val="en-US"/>
              </w:rPr>
              <w:t>HOTTA KATSUTARO SHOTEN Co.,Ltd</w:t>
            </w:r>
          </w:p>
        </w:tc>
      </w:tr>
      <w:tr w:rsidR="004709E5" w:rsidRPr="00835A05" w14:paraId="342256B3" w14:textId="77777777" w:rsidTr="000277DA">
        <w:trPr>
          <w:trHeight w:val="257"/>
        </w:trPr>
        <w:tc>
          <w:tcPr>
            <w:tcW w:w="2835" w:type="dxa"/>
            <w:vMerge/>
            <w:tcBorders>
              <w:left w:val="nil"/>
              <w:right w:val="nil"/>
            </w:tcBorders>
            <w:vAlign w:val="center"/>
            <w:hideMark/>
          </w:tcPr>
          <w:p w14:paraId="256DBE8D" w14:textId="77777777" w:rsidR="004709E5" w:rsidRPr="00B87F60" w:rsidRDefault="004709E5" w:rsidP="00835A05">
            <w:pPr>
              <w:spacing w:after="0" w:line="240" w:lineRule="auto"/>
              <w:rPr>
                <w:rFonts w:ascii="Times New Roman" w:eastAsia="Times New Roman" w:hAnsi="Times New Roman" w:cs="Times New Roman"/>
                <w:sz w:val="20"/>
                <w:szCs w:val="20"/>
                <w:lang w:val="en-US"/>
              </w:rPr>
            </w:pPr>
          </w:p>
        </w:tc>
        <w:tc>
          <w:tcPr>
            <w:tcW w:w="2977" w:type="dxa"/>
            <w:gridSpan w:val="2"/>
            <w:tcBorders>
              <w:top w:val="nil"/>
              <w:left w:val="nil"/>
              <w:bottom w:val="nil"/>
              <w:right w:val="nil"/>
            </w:tcBorders>
            <w:shd w:val="clear" w:color="auto" w:fill="auto"/>
            <w:hideMark/>
          </w:tcPr>
          <w:p w14:paraId="7E33DEAB"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EAN 13</w:t>
            </w:r>
          </w:p>
        </w:tc>
        <w:tc>
          <w:tcPr>
            <w:tcW w:w="3260" w:type="dxa"/>
            <w:gridSpan w:val="2"/>
            <w:tcBorders>
              <w:top w:val="nil"/>
              <w:left w:val="nil"/>
              <w:bottom w:val="nil"/>
              <w:right w:val="nil"/>
            </w:tcBorders>
            <w:shd w:val="clear" w:color="auto" w:fill="auto"/>
            <w:hideMark/>
          </w:tcPr>
          <w:p w14:paraId="26F22FD9"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3700917900420</w:t>
            </w:r>
          </w:p>
        </w:tc>
      </w:tr>
      <w:tr w:rsidR="004709E5" w:rsidRPr="00835A05" w14:paraId="65807347" w14:textId="77777777" w:rsidTr="000277DA">
        <w:trPr>
          <w:trHeight w:val="257"/>
        </w:trPr>
        <w:tc>
          <w:tcPr>
            <w:tcW w:w="2835" w:type="dxa"/>
            <w:vMerge/>
            <w:tcBorders>
              <w:left w:val="nil"/>
              <w:right w:val="nil"/>
            </w:tcBorders>
            <w:vAlign w:val="center"/>
            <w:hideMark/>
          </w:tcPr>
          <w:p w14:paraId="2464D3B7" w14:textId="77777777" w:rsidR="004709E5" w:rsidRPr="00835A05" w:rsidRDefault="004709E5"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4B1AE048"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douane(HS) / </w:t>
            </w:r>
            <w:r w:rsidRPr="00835A05">
              <w:rPr>
                <w:rFonts w:ascii="Calibri" w:eastAsia="Times New Roman" w:hAnsi="Calibri" w:cs="Times New Roman"/>
                <w:i/>
                <w:iCs/>
                <w:color w:val="2F75B5"/>
                <w:sz w:val="20"/>
                <w:szCs w:val="20"/>
              </w:rPr>
              <w:t>Customs code</w:t>
            </w:r>
          </w:p>
        </w:tc>
        <w:tc>
          <w:tcPr>
            <w:tcW w:w="3260" w:type="dxa"/>
            <w:gridSpan w:val="2"/>
            <w:tcBorders>
              <w:top w:val="nil"/>
              <w:left w:val="nil"/>
              <w:bottom w:val="nil"/>
              <w:right w:val="nil"/>
            </w:tcBorders>
            <w:shd w:val="clear" w:color="000000" w:fill="D9D9D9"/>
            <w:hideMark/>
          </w:tcPr>
          <w:p w14:paraId="611B0AF6"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0902100000 B</w:t>
            </w:r>
          </w:p>
        </w:tc>
      </w:tr>
      <w:tr w:rsidR="004709E5" w:rsidRPr="00835A05" w14:paraId="5DC63A60" w14:textId="77777777" w:rsidTr="000277DA">
        <w:trPr>
          <w:trHeight w:val="257"/>
        </w:trPr>
        <w:tc>
          <w:tcPr>
            <w:tcW w:w="2835" w:type="dxa"/>
            <w:vMerge/>
            <w:tcBorders>
              <w:left w:val="nil"/>
              <w:right w:val="nil"/>
            </w:tcBorders>
            <w:vAlign w:val="center"/>
            <w:hideMark/>
          </w:tcPr>
          <w:p w14:paraId="0BD36AED" w14:textId="77777777" w:rsidR="004709E5" w:rsidRPr="00835A05" w:rsidRDefault="004709E5"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auto" w:fill="auto"/>
            <w:hideMark/>
          </w:tcPr>
          <w:p w14:paraId="48B9AA70"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Origine / </w:t>
            </w:r>
            <w:r w:rsidRPr="00835A05">
              <w:rPr>
                <w:rFonts w:ascii="Calibri" w:eastAsia="Times New Roman" w:hAnsi="Calibri" w:cs="Times New Roman"/>
                <w:i/>
                <w:iCs/>
                <w:color w:val="2F75B5"/>
                <w:sz w:val="20"/>
                <w:szCs w:val="20"/>
              </w:rPr>
              <w:t>Origin</w:t>
            </w:r>
          </w:p>
        </w:tc>
        <w:tc>
          <w:tcPr>
            <w:tcW w:w="3260" w:type="dxa"/>
            <w:gridSpan w:val="2"/>
            <w:tcBorders>
              <w:top w:val="nil"/>
              <w:left w:val="nil"/>
              <w:bottom w:val="nil"/>
              <w:right w:val="nil"/>
            </w:tcBorders>
            <w:shd w:val="clear" w:color="auto" w:fill="auto"/>
            <w:hideMark/>
          </w:tcPr>
          <w:p w14:paraId="15CC6833" w14:textId="77777777" w:rsidR="004709E5" w:rsidRPr="00835A05" w:rsidRDefault="004709E5" w:rsidP="000277D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Japon / </w:t>
            </w:r>
            <w:r w:rsidRPr="00835A05">
              <w:rPr>
                <w:rFonts w:ascii="Calibri" w:eastAsia="Times New Roman" w:hAnsi="Calibri" w:cs="Times New Roman"/>
                <w:i/>
                <w:color w:val="2E74B5" w:themeColor="accent1" w:themeShade="BF"/>
                <w:sz w:val="20"/>
                <w:szCs w:val="20"/>
              </w:rPr>
              <w:t>Japan</w:t>
            </w:r>
          </w:p>
        </w:tc>
      </w:tr>
      <w:tr w:rsidR="004709E5" w:rsidRPr="00FA0CB2" w14:paraId="1BBCF867" w14:textId="77777777" w:rsidTr="000277DA">
        <w:trPr>
          <w:trHeight w:val="514"/>
        </w:trPr>
        <w:tc>
          <w:tcPr>
            <w:tcW w:w="2835" w:type="dxa"/>
            <w:vMerge/>
            <w:tcBorders>
              <w:left w:val="nil"/>
              <w:bottom w:val="nil"/>
              <w:right w:val="nil"/>
            </w:tcBorders>
            <w:vAlign w:val="center"/>
            <w:hideMark/>
          </w:tcPr>
          <w:p w14:paraId="18BA6A84" w14:textId="77777777" w:rsidR="004709E5" w:rsidRPr="00835A05" w:rsidRDefault="004709E5"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4295042C" w14:textId="77777777" w:rsidR="004709E5" w:rsidRPr="00835A05" w:rsidRDefault="004709E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Conditionnement / </w:t>
            </w:r>
            <w:r w:rsidRPr="00835A05">
              <w:rPr>
                <w:rFonts w:ascii="Calibri" w:eastAsia="Times New Roman" w:hAnsi="Calibri" w:cs="Times New Roman"/>
                <w:i/>
                <w:iCs/>
                <w:color w:val="2F75B5"/>
                <w:sz w:val="20"/>
                <w:szCs w:val="20"/>
              </w:rPr>
              <w:t>Conditionning</w:t>
            </w:r>
          </w:p>
        </w:tc>
        <w:tc>
          <w:tcPr>
            <w:tcW w:w="3260" w:type="dxa"/>
            <w:gridSpan w:val="2"/>
            <w:tcBorders>
              <w:top w:val="nil"/>
              <w:left w:val="nil"/>
              <w:bottom w:val="nil"/>
              <w:right w:val="nil"/>
            </w:tcBorders>
            <w:shd w:val="clear" w:color="000000" w:fill="D9D9D9"/>
            <w:hideMark/>
          </w:tcPr>
          <w:p w14:paraId="69CDEAFE" w14:textId="77777777" w:rsidR="004709E5" w:rsidRPr="000E28F4" w:rsidRDefault="004709E5" w:rsidP="000277DA">
            <w:pPr>
              <w:spacing w:after="0" w:line="240" w:lineRule="auto"/>
              <w:rPr>
                <w:rFonts w:ascii="Calibri" w:eastAsia="Times New Roman" w:hAnsi="Calibri" w:cs="Times New Roman"/>
                <w:i/>
                <w:color w:val="2E74B5" w:themeColor="accent1" w:themeShade="BF"/>
                <w:sz w:val="20"/>
                <w:szCs w:val="20"/>
              </w:rPr>
            </w:pPr>
            <w:r w:rsidRPr="006D6F3D">
              <w:rPr>
                <w:rFonts w:ascii="Calibri" w:eastAsia="Times New Roman" w:hAnsi="Calibri" w:cs="Times New Roman"/>
                <w:noProof/>
                <w:color w:val="000000"/>
                <w:sz w:val="20"/>
                <w:szCs w:val="20"/>
              </w:rPr>
              <w:t>Doypack</w:t>
            </w:r>
            <w:r w:rsidRPr="000E28F4">
              <w:rPr>
                <w:rFonts w:ascii="Calibri" w:eastAsia="Times New Roman" w:hAnsi="Calibri" w:cs="Times New Roman"/>
                <w:color w:val="000000"/>
                <w:sz w:val="20"/>
                <w:szCs w:val="20"/>
              </w:rPr>
              <w:t xml:space="preserve"> / </w:t>
            </w:r>
            <w:r w:rsidRPr="006D6F3D">
              <w:rPr>
                <w:rFonts w:ascii="Calibri" w:eastAsia="Times New Roman" w:hAnsi="Calibri" w:cs="Times New Roman"/>
                <w:i/>
                <w:noProof/>
                <w:color w:val="2E74B5" w:themeColor="accent1" w:themeShade="BF"/>
                <w:sz w:val="20"/>
                <w:szCs w:val="20"/>
              </w:rPr>
              <w:t>Doypack</w:t>
            </w:r>
          </w:p>
        </w:tc>
      </w:tr>
      <w:tr w:rsidR="004709E5" w:rsidRPr="00835A05" w14:paraId="51BAB5E3" w14:textId="77777777" w:rsidTr="000277DA">
        <w:trPr>
          <w:trHeight w:val="257"/>
        </w:trPr>
        <w:tc>
          <w:tcPr>
            <w:tcW w:w="2835" w:type="dxa"/>
            <w:vMerge/>
            <w:tcBorders>
              <w:left w:val="nil"/>
              <w:bottom w:val="nil"/>
              <w:right w:val="nil"/>
            </w:tcBorders>
            <w:vAlign w:val="center"/>
            <w:hideMark/>
          </w:tcPr>
          <w:p w14:paraId="3B925100" w14:textId="77777777" w:rsidR="004709E5" w:rsidRPr="000E28F4" w:rsidRDefault="004709E5"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auto" w:fill="auto"/>
            <w:hideMark/>
          </w:tcPr>
          <w:p w14:paraId="773A2EB6" w14:textId="77777777" w:rsidR="004709E5" w:rsidRPr="00835A05" w:rsidRDefault="004709E5" w:rsidP="000277DA">
            <w:pPr>
              <w:spacing w:after="0" w:line="240" w:lineRule="auto"/>
              <w:rPr>
                <w:rFonts w:ascii="Calibri" w:eastAsia="Times New Roman" w:hAnsi="Calibri" w:cs="Times New Roman"/>
                <w:sz w:val="20"/>
                <w:szCs w:val="20"/>
              </w:rPr>
            </w:pPr>
            <w:r w:rsidRPr="00835A05">
              <w:rPr>
                <w:rFonts w:ascii="Calibri" w:eastAsia="Times New Roman" w:hAnsi="Calibri" w:cs="Times New Roman"/>
                <w:sz w:val="20"/>
                <w:szCs w:val="20"/>
              </w:rPr>
              <w:t xml:space="preserve">Produit bio / </w:t>
            </w:r>
            <w:r w:rsidRPr="00835A05">
              <w:rPr>
                <w:rFonts w:ascii="Calibri" w:eastAsia="Times New Roman" w:hAnsi="Calibri" w:cs="Times New Roman"/>
                <w:i/>
                <w:iCs/>
                <w:color w:val="2F75B5"/>
                <w:sz w:val="20"/>
                <w:szCs w:val="20"/>
              </w:rPr>
              <w:t>Organic product</w:t>
            </w:r>
          </w:p>
        </w:tc>
        <w:tc>
          <w:tcPr>
            <w:tcW w:w="3260" w:type="dxa"/>
            <w:gridSpan w:val="2"/>
            <w:tcBorders>
              <w:top w:val="nil"/>
              <w:left w:val="nil"/>
              <w:bottom w:val="nil"/>
              <w:right w:val="nil"/>
            </w:tcBorders>
            <w:shd w:val="clear" w:color="auto" w:fill="auto"/>
            <w:hideMark/>
          </w:tcPr>
          <w:p w14:paraId="0E1EE16C" w14:textId="77777777" w:rsidR="004709E5" w:rsidRPr="00835A05" w:rsidRDefault="004709E5" w:rsidP="000277DA">
            <w:pPr>
              <w:spacing w:after="0" w:line="240" w:lineRule="auto"/>
              <w:rPr>
                <w:rFonts w:ascii="Calibri" w:eastAsia="Times New Roman" w:hAnsi="Calibri" w:cs="Times New Roman"/>
                <w:sz w:val="20"/>
                <w:szCs w:val="20"/>
              </w:rPr>
            </w:pPr>
            <w:r w:rsidRPr="006D6F3D">
              <w:rPr>
                <w:rFonts w:ascii="Calibri" w:eastAsia="Times New Roman" w:hAnsi="Calibri" w:cs="Times New Roman"/>
                <w:noProof/>
                <w:sz w:val="20"/>
                <w:szCs w:val="20"/>
              </w:rPr>
              <w:t>Oui</w:t>
            </w:r>
            <w:r>
              <w:rPr>
                <w:rFonts w:ascii="Calibri" w:eastAsia="Times New Roman" w:hAnsi="Calibri" w:cs="Times New Roman"/>
                <w:sz w:val="20"/>
                <w:szCs w:val="20"/>
              </w:rPr>
              <w:t xml:space="preserve"> / </w:t>
            </w:r>
            <w:r w:rsidRPr="006D6F3D">
              <w:rPr>
                <w:rFonts w:ascii="Calibri" w:eastAsia="Times New Roman" w:hAnsi="Calibri" w:cs="Times New Roman"/>
                <w:i/>
                <w:noProof/>
                <w:color w:val="2E74B5" w:themeColor="accent1" w:themeShade="BF"/>
                <w:sz w:val="20"/>
                <w:szCs w:val="20"/>
              </w:rPr>
              <w:t>Yes</w:t>
            </w:r>
          </w:p>
        </w:tc>
      </w:tr>
      <w:tr w:rsidR="004709E5" w:rsidRPr="00835A05" w14:paraId="0179C06A" w14:textId="77777777" w:rsidTr="007F78EC">
        <w:trPr>
          <w:trHeight w:val="257"/>
        </w:trPr>
        <w:tc>
          <w:tcPr>
            <w:tcW w:w="9072" w:type="dxa"/>
            <w:gridSpan w:val="5"/>
            <w:tcBorders>
              <w:top w:val="single" w:sz="4" w:space="0" w:color="auto"/>
              <w:left w:val="nil"/>
              <w:bottom w:val="single" w:sz="4" w:space="0" w:color="auto"/>
              <w:right w:val="nil"/>
            </w:tcBorders>
            <w:shd w:val="clear" w:color="000000" w:fill="D9D9D9"/>
            <w:vAlign w:val="center"/>
            <w:hideMark/>
          </w:tcPr>
          <w:p w14:paraId="02E0B483" w14:textId="77777777" w:rsidR="004709E5" w:rsidRPr="00835A05" w:rsidRDefault="004709E5" w:rsidP="00835A05">
            <w:pPr>
              <w:spacing w:after="0" w:line="240" w:lineRule="auto"/>
              <w:jc w:val="center"/>
              <w:rPr>
                <w:rFonts w:ascii="Calibri" w:eastAsia="Times New Roman" w:hAnsi="Calibri" w:cs="Times New Roman"/>
                <w:b/>
                <w:bCs/>
                <w:color w:val="000000"/>
                <w:sz w:val="20"/>
                <w:szCs w:val="20"/>
              </w:rPr>
            </w:pPr>
            <w:r w:rsidRPr="00835A05">
              <w:rPr>
                <w:rFonts w:ascii="Calibri" w:eastAsia="Times New Roman" w:hAnsi="Calibri" w:cs="Times New Roman"/>
                <w:b/>
                <w:bCs/>
                <w:color w:val="000000"/>
                <w:sz w:val="20"/>
                <w:szCs w:val="20"/>
              </w:rPr>
              <w:t xml:space="preserve">Composition et utilisation / </w:t>
            </w:r>
            <w:r w:rsidRPr="00835A05">
              <w:rPr>
                <w:rFonts w:ascii="Calibri" w:eastAsia="Times New Roman" w:hAnsi="Calibri" w:cs="Times New Roman"/>
                <w:b/>
                <w:bCs/>
                <w:i/>
                <w:iCs/>
                <w:color w:val="2F75B5"/>
                <w:sz w:val="20"/>
                <w:szCs w:val="20"/>
              </w:rPr>
              <w:t>Composition and use</w:t>
            </w:r>
          </w:p>
        </w:tc>
      </w:tr>
      <w:tr w:rsidR="004709E5" w:rsidRPr="006666DB" w14:paraId="11CF13A2" w14:textId="77777777" w:rsidTr="00584488">
        <w:trPr>
          <w:trHeight w:val="257"/>
        </w:trPr>
        <w:tc>
          <w:tcPr>
            <w:tcW w:w="2835" w:type="dxa"/>
            <w:tcBorders>
              <w:top w:val="nil"/>
              <w:left w:val="nil"/>
              <w:right w:val="nil"/>
            </w:tcBorders>
            <w:shd w:val="clear" w:color="auto" w:fill="auto"/>
          </w:tcPr>
          <w:p w14:paraId="36D7462D" w14:textId="77777777" w:rsidR="004709E5" w:rsidRPr="007F78EC" w:rsidRDefault="004709E5" w:rsidP="000277DA">
            <w:pPr>
              <w:pStyle w:val="Sansinterligne"/>
              <w:rPr>
                <w:sz w:val="20"/>
              </w:rPr>
            </w:pPr>
            <w:r w:rsidRPr="007F78EC">
              <w:rPr>
                <w:sz w:val="20"/>
              </w:rPr>
              <w:t xml:space="preserve">Ingrédients / </w:t>
            </w:r>
            <w:r w:rsidRPr="007F78EC">
              <w:rPr>
                <w:i/>
                <w:iCs/>
                <w:color w:val="2F75B5"/>
                <w:sz w:val="20"/>
              </w:rPr>
              <w:t>Ingredients</w:t>
            </w:r>
          </w:p>
        </w:tc>
        <w:tc>
          <w:tcPr>
            <w:tcW w:w="6237" w:type="dxa"/>
            <w:gridSpan w:val="4"/>
            <w:tcBorders>
              <w:top w:val="nil"/>
              <w:left w:val="nil"/>
              <w:right w:val="nil"/>
            </w:tcBorders>
            <w:shd w:val="clear" w:color="auto" w:fill="auto"/>
          </w:tcPr>
          <w:p w14:paraId="7BAC0880" w14:textId="3C8CB27C" w:rsidR="004709E5" w:rsidRPr="004F4030" w:rsidRDefault="004709E5" w:rsidP="000277DA">
            <w:pPr>
              <w:pStyle w:val="Sansinterligne"/>
              <w:rPr>
                <w:i/>
                <w:color w:val="2E74B5" w:themeColor="accent1" w:themeShade="BF"/>
                <w:sz w:val="20"/>
              </w:rPr>
            </w:pPr>
            <w:r w:rsidRPr="006D6F3D">
              <w:rPr>
                <w:noProof/>
                <w:sz w:val="20"/>
              </w:rPr>
              <w:t>Thé vert biologique en poudre</w:t>
            </w:r>
            <w:r w:rsidR="005131E6">
              <w:rPr>
                <w:noProof/>
                <w:sz w:val="20"/>
              </w:rPr>
              <w:t xml:space="preserve"> 100%</w:t>
            </w:r>
            <w:r w:rsidRPr="004F4030">
              <w:rPr>
                <w:sz w:val="20"/>
              </w:rPr>
              <w:t xml:space="preserve"> / </w:t>
            </w:r>
            <w:r w:rsidRPr="006D6F3D">
              <w:rPr>
                <w:i/>
                <w:noProof/>
                <w:color w:val="2E74B5" w:themeColor="accent1" w:themeShade="BF"/>
                <w:sz w:val="20"/>
              </w:rPr>
              <w:t>Organic Green Tea Powder</w:t>
            </w:r>
            <w:r w:rsidRPr="004F4030">
              <w:rPr>
                <w:i/>
                <w:color w:val="2E74B5" w:themeColor="accent1" w:themeShade="BF"/>
                <w:sz w:val="20"/>
              </w:rPr>
              <w:t xml:space="preserve"> </w:t>
            </w:r>
            <w:r w:rsidR="005131E6">
              <w:rPr>
                <w:i/>
                <w:color w:val="2E74B5" w:themeColor="accent1" w:themeShade="BF"/>
                <w:sz w:val="20"/>
              </w:rPr>
              <w:t>100%</w:t>
            </w:r>
          </w:p>
        </w:tc>
      </w:tr>
      <w:tr w:rsidR="004709E5" w:rsidRPr="00EF0824" w14:paraId="74A54895" w14:textId="77777777" w:rsidTr="00584488">
        <w:trPr>
          <w:trHeight w:val="244"/>
        </w:trPr>
        <w:tc>
          <w:tcPr>
            <w:tcW w:w="2835" w:type="dxa"/>
            <w:tcBorders>
              <w:top w:val="nil"/>
              <w:left w:val="nil"/>
              <w:bottom w:val="nil"/>
              <w:right w:val="nil"/>
            </w:tcBorders>
            <w:shd w:val="clear" w:color="auto" w:fill="D9D9D9" w:themeFill="background1" w:themeFillShade="D9"/>
            <w:hideMark/>
          </w:tcPr>
          <w:p w14:paraId="5030EE84" w14:textId="77777777" w:rsidR="004709E5" w:rsidRPr="00C8313F" w:rsidRDefault="004709E5" w:rsidP="000277D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Allergènes / </w:t>
            </w:r>
            <w:r>
              <w:rPr>
                <w:rFonts w:eastAsia="Times New Roman" w:cs="Times New Roman"/>
                <w:i/>
                <w:iCs/>
                <w:color w:val="2F75B5"/>
                <w:sz w:val="20"/>
                <w:szCs w:val="20"/>
              </w:rPr>
              <w:t>Allergens</w:t>
            </w:r>
          </w:p>
        </w:tc>
        <w:tc>
          <w:tcPr>
            <w:tcW w:w="6237" w:type="dxa"/>
            <w:gridSpan w:val="4"/>
            <w:tcBorders>
              <w:top w:val="nil"/>
              <w:left w:val="nil"/>
              <w:bottom w:val="nil"/>
              <w:right w:val="nil"/>
            </w:tcBorders>
            <w:shd w:val="clear" w:color="auto" w:fill="D9D9D9" w:themeFill="background1" w:themeFillShade="D9"/>
            <w:hideMark/>
          </w:tcPr>
          <w:p w14:paraId="003B0E6E" w14:textId="77777777" w:rsidR="004709E5" w:rsidRPr="00EF0824" w:rsidRDefault="004709E5" w:rsidP="000277DA">
            <w:pPr>
              <w:spacing w:after="0" w:line="240" w:lineRule="auto"/>
              <w:rPr>
                <w:rFonts w:eastAsia="Times New Roman" w:cs="Times New Roman"/>
                <w:color w:val="000000"/>
                <w:sz w:val="20"/>
                <w:szCs w:val="20"/>
                <w:lang w:val="en-US"/>
              </w:rPr>
            </w:pPr>
            <w:r w:rsidRPr="00EF0824">
              <w:rPr>
                <w:rFonts w:eastAsia="Times New Roman" w:cs="Times New Roman"/>
                <w:color w:val="000000"/>
                <w:sz w:val="20"/>
                <w:szCs w:val="20"/>
                <w:lang w:val="en-US"/>
              </w:rPr>
              <w:t xml:space="preserve"> / </w:t>
            </w:r>
          </w:p>
        </w:tc>
      </w:tr>
      <w:tr w:rsidR="004709E5" w:rsidRPr="00835A05" w14:paraId="43A42679" w14:textId="77777777" w:rsidTr="008660CB">
        <w:trPr>
          <w:trHeight w:val="257"/>
        </w:trPr>
        <w:tc>
          <w:tcPr>
            <w:tcW w:w="2835" w:type="dxa"/>
            <w:tcBorders>
              <w:top w:val="nil"/>
              <w:left w:val="nil"/>
              <w:right w:val="nil"/>
            </w:tcBorders>
            <w:shd w:val="clear" w:color="auto" w:fill="auto"/>
          </w:tcPr>
          <w:p w14:paraId="03DE65EF" w14:textId="77777777" w:rsidR="004709E5" w:rsidRPr="007F78EC" w:rsidRDefault="004709E5" w:rsidP="00584488">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OGM / </w:t>
            </w:r>
            <w:r w:rsidRPr="007F78EC">
              <w:rPr>
                <w:rFonts w:eastAsia="Times New Roman" w:cs="Times New Roman"/>
                <w:i/>
                <w:iCs/>
                <w:color w:val="2F75B5"/>
                <w:sz w:val="20"/>
                <w:szCs w:val="20"/>
              </w:rPr>
              <w:t>GMO</w:t>
            </w:r>
          </w:p>
        </w:tc>
        <w:tc>
          <w:tcPr>
            <w:tcW w:w="6237" w:type="dxa"/>
            <w:gridSpan w:val="4"/>
            <w:tcBorders>
              <w:top w:val="nil"/>
              <w:left w:val="nil"/>
              <w:right w:val="nil"/>
            </w:tcBorders>
            <w:shd w:val="clear" w:color="auto" w:fill="auto"/>
          </w:tcPr>
          <w:p w14:paraId="05F92F9C" w14:textId="14787455" w:rsidR="004709E5" w:rsidRPr="00C8313F" w:rsidRDefault="00FB48FC" w:rsidP="00584488">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Non / </w:t>
            </w:r>
            <w:r>
              <w:rPr>
                <w:rFonts w:ascii="Calibri" w:eastAsia="Times New Roman" w:hAnsi="Calibri" w:cs="Times New Roman"/>
                <w:i/>
                <w:noProof/>
                <w:color w:val="2E74B5" w:themeColor="accent1" w:themeShade="BF"/>
                <w:sz w:val="20"/>
                <w:szCs w:val="20"/>
              </w:rPr>
              <w:t>No</w:t>
            </w:r>
          </w:p>
        </w:tc>
      </w:tr>
      <w:tr w:rsidR="004709E5" w:rsidRPr="00835A05" w14:paraId="559ADD84" w14:textId="77777777" w:rsidTr="008660CB">
        <w:trPr>
          <w:trHeight w:val="257"/>
        </w:trPr>
        <w:tc>
          <w:tcPr>
            <w:tcW w:w="2835" w:type="dxa"/>
            <w:tcBorders>
              <w:top w:val="nil"/>
              <w:left w:val="nil"/>
              <w:right w:val="nil"/>
            </w:tcBorders>
            <w:shd w:val="clear" w:color="auto" w:fill="D9D9D9"/>
          </w:tcPr>
          <w:p w14:paraId="0B64CFA5" w14:textId="77777777" w:rsidR="004709E5" w:rsidRPr="007F78EC" w:rsidRDefault="004709E5" w:rsidP="00584488">
            <w:pPr>
              <w:spacing w:after="0" w:line="240" w:lineRule="auto"/>
              <w:rPr>
                <w:rFonts w:eastAsia="Times New Roman" w:cs="Times New Roman"/>
                <w:color w:val="000000"/>
                <w:sz w:val="20"/>
                <w:szCs w:val="20"/>
              </w:rPr>
            </w:pPr>
            <w:r w:rsidRPr="007F78EC">
              <w:rPr>
                <w:rFonts w:eastAsia="Times New Roman" w:cs="Times New Roman"/>
                <w:color w:val="000000"/>
                <w:sz w:val="20"/>
                <w:szCs w:val="20"/>
              </w:rPr>
              <w:t xml:space="preserve">DLUO / </w:t>
            </w:r>
            <w:r w:rsidRPr="007F78EC">
              <w:rPr>
                <w:rFonts w:eastAsia="Times New Roman" w:cs="Times New Roman"/>
                <w:i/>
                <w:iCs/>
                <w:color w:val="2F75B5"/>
                <w:sz w:val="20"/>
                <w:szCs w:val="20"/>
              </w:rPr>
              <w:t>Shelf Life</w:t>
            </w:r>
          </w:p>
        </w:tc>
        <w:tc>
          <w:tcPr>
            <w:tcW w:w="6237" w:type="dxa"/>
            <w:gridSpan w:val="4"/>
            <w:tcBorders>
              <w:top w:val="nil"/>
              <w:left w:val="nil"/>
              <w:right w:val="nil"/>
            </w:tcBorders>
            <w:shd w:val="clear" w:color="auto" w:fill="D9D9D9"/>
          </w:tcPr>
          <w:p w14:paraId="357E9EB2" w14:textId="77777777" w:rsidR="004709E5" w:rsidRPr="007F78EC" w:rsidRDefault="004709E5" w:rsidP="00584488">
            <w:pPr>
              <w:spacing w:after="0" w:line="240" w:lineRule="auto"/>
              <w:rPr>
                <w:rFonts w:eastAsia="Times New Roman" w:cs="Times New Roman"/>
                <w:i/>
                <w:color w:val="2E74B5" w:themeColor="accent1" w:themeShade="BF"/>
                <w:sz w:val="20"/>
                <w:szCs w:val="20"/>
              </w:rPr>
            </w:pPr>
            <w:r w:rsidRPr="006D6F3D">
              <w:rPr>
                <w:rFonts w:eastAsia="Times New Roman" w:cs="Times New Roman"/>
                <w:noProof/>
                <w:color w:val="000000"/>
                <w:sz w:val="20"/>
                <w:szCs w:val="20"/>
              </w:rPr>
              <w:t>2 ans</w:t>
            </w:r>
            <w:r w:rsidRPr="007F78EC">
              <w:rPr>
                <w:rFonts w:eastAsia="Times New Roman" w:cs="Times New Roman"/>
                <w:color w:val="000000"/>
                <w:sz w:val="20"/>
                <w:szCs w:val="20"/>
              </w:rPr>
              <w:t xml:space="preserve"> / </w:t>
            </w:r>
            <w:r w:rsidRPr="006D6F3D">
              <w:rPr>
                <w:rFonts w:eastAsia="Times New Roman" w:cs="Times New Roman"/>
                <w:i/>
                <w:noProof/>
                <w:color w:val="2E74B5" w:themeColor="accent1" w:themeShade="BF"/>
                <w:sz w:val="20"/>
                <w:szCs w:val="20"/>
              </w:rPr>
              <w:t>2 years</w:t>
            </w:r>
          </w:p>
        </w:tc>
      </w:tr>
      <w:tr w:rsidR="004709E5" w:rsidRPr="00A16D25" w14:paraId="71ACF990" w14:textId="77777777" w:rsidTr="008660CB">
        <w:trPr>
          <w:trHeight w:val="257"/>
        </w:trPr>
        <w:tc>
          <w:tcPr>
            <w:tcW w:w="2835" w:type="dxa"/>
            <w:tcBorders>
              <w:top w:val="nil"/>
              <w:left w:val="nil"/>
              <w:right w:val="nil"/>
            </w:tcBorders>
            <w:shd w:val="clear" w:color="auto" w:fill="auto"/>
          </w:tcPr>
          <w:p w14:paraId="3130FC67" w14:textId="77777777" w:rsidR="004709E5" w:rsidRPr="007F78EC" w:rsidRDefault="004709E5" w:rsidP="00584488">
            <w:pPr>
              <w:spacing w:after="0" w:line="240" w:lineRule="auto"/>
              <w:rPr>
                <w:rFonts w:eastAsia="Times New Roman" w:cs="Times New Roman"/>
                <w:color w:val="000000"/>
                <w:sz w:val="20"/>
                <w:szCs w:val="20"/>
              </w:rPr>
            </w:pPr>
            <w:r w:rsidRPr="007F78EC">
              <w:rPr>
                <w:color w:val="000000"/>
                <w:sz w:val="20"/>
              </w:rPr>
              <w:t xml:space="preserve">Conservation / </w:t>
            </w:r>
            <w:r w:rsidRPr="007F78EC">
              <w:rPr>
                <w:i/>
                <w:color w:val="2E74B5" w:themeColor="accent1" w:themeShade="BF"/>
                <w:sz w:val="20"/>
              </w:rPr>
              <w:t>Storage conditions</w:t>
            </w:r>
          </w:p>
        </w:tc>
        <w:tc>
          <w:tcPr>
            <w:tcW w:w="6237" w:type="dxa"/>
            <w:gridSpan w:val="4"/>
            <w:tcBorders>
              <w:top w:val="nil"/>
              <w:left w:val="nil"/>
              <w:right w:val="nil"/>
            </w:tcBorders>
            <w:shd w:val="clear" w:color="auto" w:fill="auto"/>
          </w:tcPr>
          <w:p w14:paraId="3F4FC107" w14:textId="443BE92C" w:rsidR="004709E5" w:rsidRPr="00A16D25" w:rsidRDefault="00D032FE" w:rsidP="00584488">
            <w:pPr>
              <w:spacing w:after="0" w:line="240" w:lineRule="auto"/>
              <w:rPr>
                <w:rFonts w:eastAsia="Times New Roman" w:cs="Times New Roman"/>
                <w:color w:val="000000"/>
                <w:sz w:val="20"/>
                <w:szCs w:val="20"/>
              </w:rPr>
            </w:pPr>
            <w:r w:rsidRPr="00B06DD9">
              <w:rPr>
                <w:rFonts w:ascii="Calibri" w:hAnsi="Calibri" w:cs="Arial"/>
                <w:color w:val="000000"/>
                <w:sz w:val="20"/>
                <w:szCs w:val="20"/>
                <w:lang w:val="en-US"/>
              </w:rPr>
              <w:t>Température ambiante</w:t>
            </w:r>
            <w:r w:rsidRPr="00B06DD9">
              <w:rPr>
                <w:rFonts w:eastAsia="Times New Roman" w:cs="Times New Roman"/>
                <w:color w:val="000000"/>
                <w:sz w:val="20"/>
                <w:szCs w:val="20"/>
                <w:lang w:val="en-US"/>
              </w:rPr>
              <w:t xml:space="preserve"> / </w:t>
            </w:r>
            <w:r w:rsidRPr="00B06DD9">
              <w:rPr>
                <w:rFonts w:cs="Arial"/>
                <w:i/>
                <w:color w:val="2E74B5" w:themeColor="accent1" w:themeShade="BF"/>
                <w:sz w:val="20"/>
                <w:szCs w:val="20"/>
                <w:lang w:val="en-US"/>
              </w:rPr>
              <w:t>Room temperature</w:t>
            </w:r>
          </w:p>
        </w:tc>
      </w:tr>
      <w:tr w:rsidR="004709E5" w:rsidRPr="00A703F0" w14:paraId="6AEEB1D2" w14:textId="77777777" w:rsidTr="00584488">
        <w:trPr>
          <w:trHeight w:val="257"/>
        </w:trPr>
        <w:tc>
          <w:tcPr>
            <w:tcW w:w="2835" w:type="dxa"/>
            <w:tcBorders>
              <w:top w:val="nil"/>
              <w:left w:val="nil"/>
              <w:right w:val="nil"/>
            </w:tcBorders>
            <w:shd w:val="clear" w:color="auto" w:fill="D9D9D9"/>
          </w:tcPr>
          <w:p w14:paraId="13EF0938" w14:textId="77777777" w:rsidR="004709E5" w:rsidRPr="007F78EC" w:rsidRDefault="004709E5" w:rsidP="00584488">
            <w:pPr>
              <w:pStyle w:val="Sansinterligne"/>
              <w:rPr>
                <w:color w:val="000000"/>
                <w:sz w:val="20"/>
              </w:rPr>
            </w:pPr>
            <w:r w:rsidRPr="007F78EC">
              <w:rPr>
                <w:sz w:val="20"/>
              </w:rPr>
              <w:t xml:space="preserve">Après ouverture / </w:t>
            </w:r>
            <w:r w:rsidRPr="007F78EC">
              <w:rPr>
                <w:i/>
                <w:iCs/>
                <w:color w:val="2F75B5"/>
                <w:sz w:val="20"/>
              </w:rPr>
              <w:t>After opening</w:t>
            </w:r>
          </w:p>
        </w:tc>
        <w:tc>
          <w:tcPr>
            <w:tcW w:w="6237" w:type="dxa"/>
            <w:gridSpan w:val="4"/>
            <w:tcBorders>
              <w:top w:val="nil"/>
              <w:left w:val="nil"/>
              <w:right w:val="nil"/>
            </w:tcBorders>
            <w:shd w:val="clear" w:color="auto" w:fill="D9D9D9"/>
          </w:tcPr>
          <w:p w14:paraId="54415F37" w14:textId="3DE6A126" w:rsidR="004709E5" w:rsidRPr="004709E5" w:rsidRDefault="00D032FE" w:rsidP="00584488">
            <w:pPr>
              <w:spacing w:after="0" w:line="240" w:lineRule="auto"/>
              <w:rPr>
                <w:rFonts w:eastAsia="Times New Roman" w:cs="Times New Roman"/>
                <w:color w:val="000000"/>
                <w:sz w:val="20"/>
                <w:szCs w:val="20"/>
              </w:rPr>
            </w:pPr>
            <w:r w:rsidRPr="00B06DD9">
              <w:rPr>
                <w:rFonts w:cs="Arial"/>
                <w:color w:val="000000"/>
                <w:sz w:val="20"/>
                <w:szCs w:val="20"/>
              </w:rPr>
              <w:t>Conserver dans un endroit frais et sec</w:t>
            </w:r>
            <w:r>
              <w:rPr>
                <w:rFonts w:cs="Arial"/>
                <w:color w:val="000000"/>
                <w:sz w:val="20"/>
                <w:szCs w:val="20"/>
              </w:rPr>
              <w:t xml:space="preserve"> </w:t>
            </w:r>
            <w:r w:rsidRPr="00FA297B">
              <w:rPr>
                <w:rFonts w:eastAsia="Times New Roman" w:cs="Times New Roman"/>
                <w:sz w:val="20"/>
                <w:szCs w:val="20"/>
              </w:rPr>
              <w:t xml:space="preserve">/ </w:t>
            </w:r>
            <w:r w:rsidRPr="00B06DD9">
              <w:rPr>
                <w:rFonts w:cs="Arial"/>
                <w:color w:val="2E74B5" w:themeColor="accent1" w:themeShade="BF"/>
                <w:sz w:val="20"/>
                <w:szCs w:val="20"/>
              </w:rPr>
              <w:t xml:space="preserve">Keep in a cool place, away from </w:t>
            </w:r>
            <w:r>
              <w:rPr>
                <w:rFonts w:cs="Arial"/>
                <w:color w:val="2E74B5" w:themeColor="accent1" w:themeShade="BF"/>
                <w:sz w:val="20"/>
                <w:szCs w:val="20"/>
              </w:rPr>
              <w:t xml:space="preserve">  </w:t>
            </w:r>
            <w:r w:rsidRPr="00B06DD9">
              <w:rPr>
                <w:rFonts w:cs="Arial"/>
                <w:color w:val="2E74B5" w:themeColor="accent1" w:themeShade="BF"/>
                <w:sz w:val="20"/>
                <w:szCs w:val="20"/>
              </w:rPr>
              <w:t>moisture</w:t>
            </w:r>
          </w:p>
        </w:tc>
      </w:tr>
      <w:tr w:rsidR="004709E5" w:rsidRPr="005131E6" w14:paraId="3D675FD2" w14:textId="77777777" w:rsidTr="00584488">
        <w:trPr>
          <w:trHeight w:val="257"/>
        </w:trPr>
        <w:tc>
          <w:tcPr>
            <w:tcW w:w="2835" w:type="dxa"/>
            <w:tcBorders>
              <w:top w:val="nil"/>
              <w:left w:val="nil"/>
              <w:right w:val="nil"/>
            </w:tcBorders>
            <w:shd w:val="clear" w:color="auto" w:fill="auto"/>
          </w:tcPr>
          <w:p w14:paraId="6228B442" w14:textId="77777777" w:rsidR="004709E5" w:rsidRPr="007F78EC" w:rsidRDefault="004709E5" w:rsidP="00584488">
            <w:pPr>
              <w:spacing w:after="0" w:line="240" w:lineRule="auto"/>
              <w:rPr>
                <w:rFonts w:eastAsia="Times New Roman" w:cs="Times New Roman"/>
                <w:sz w:val="20"/>
                <w:szCs w:val="20"/>
              </w:rPr>
            </w:pPr>
            <w:r w:rsidRPr="007F78EC">
              <w:rPr>
                <w:sz w:val="20"/>
              </w:rPr>
              <w:t xml:space="preserve">Description / </w:t>
            </w:r>
            <w:r w:rsidRPr="007F78EC">
              <w:rPr>
                <w:i/>
                <w:iCs/>
                <w:color w:val="2F75B5"/>
                <w:sz w:val="20"/>
              </w:rPr>
              <w:t>Description</w:t>
            </w:r>
          </w:p>
        </w:tc>
        <w:tc>
          <w:tcPr>
            <w:tcW w:w="6237" w:type="dxa"/>
            <w:gridSpan w:val="4"/>
            <w:tcBorders>
              <w:top w:val="nil"/>
              <w:left w:val="nil"/>
              <w:right w:val="nil"/>
            </w:tcBorders>
            <w:shd w:val="clear" w:color="auto" w:fill="auto"/>
          </w:tcPr>
          <w:p w14:paraId="4E982244" w14:textId="77777777" w:rsidR="004709E5" w:rsidRPr="00EF0824" w:rsidRDefault="004709E5" w:rsidP="00584488">
            <w:pPr>
              <w:spacing w:after="0" w:line="240" w:lineRule="auto"/>
              <w:rPr>
                <w:rFonts w:eastAsia="Times New Roman" w:cs="Times New Roman"/>
                <w:color w:val="000000"/>
                <w:sz w:val="20"/>
                <w:szCs w:val="20"/>
                <w:lang w:val="en-US"/>
              </w:rPr>
            </w:pPr>
            <w:r w:rsidRPr="006D6F3D">
              <w:rPr>
                <w:noProof/>
                <w:sz w:val="20"/>
              </w:rPr>
              <w:t xml:space="preserve">Le matcha est un thé vert en fine poudre, considéré comme l'un des aliments les plus sains. Produit à Uji (département de Kyoto), ce matcha est idéal pour la cuisine, notamment la pâtisserie (cakes, financiers,macarons, etc.), les glaces, le chocolat... </w:t>
            </w:r>
            <w:r w:rsidRPr="00A16D25">
              <w:rPr>
                <w:sz w:val="20"/>
              </w:rPr>
              <w:t xml:space="preserve"> </w:t>
            </w:r>
            <w:r w:rsidRPr="00EF0824">
              <w:rPr>
                <w:sz w:val="20"/>
                <w:lang w:val="en-US"/>
              </w:rPr>
              <w:t xml:space="preserve">/ </w:t>
            </w:r>
            <w:r w:rsidRPr="006D6F3D">
              <w:rPr>
                <w:i/>
                <w:noProof/>
                <w:color w:val="2E74B5" w:themeColor="accent1" w:themeShade="BF"/>
                <w:sz w:val="20"/>
                <w:lang w:val="en-US"/>
              </w:rPr>
              <w:t xml:space="preserve">Matcha is a green tea powder, cosidered as one of the healthiest food. Produced in Uji (Kyoto department), this matcha is ideal for cooking, especially for pastry (cakes, financiers, macarons, etc.), ice cream and chocolate </w:t>
            </w:r>
          </w:p>
        </w:tc>
      </w:tr>
      <w:tr w:rsidR="004709E5" w:rsidRPr="005131E6" w14:paraId="62880D8A" w14:textId="77777777" w:rsidTr="00584488">
        <w:trPr>
          <w:trHeight w:val="257"/>
        </w:trPr>
        <w:tc>
          <w:tcPr>
            <w:tcW w:w="2835" w:type="dxa"/>
            <w:tcBorders>
              <w:top w:val="nil"/>
              <w:left w:val="nil"/>
              <w:right w:val="nil"/>
            </w:tcBorders>
            <w:shd w:val="clear" w:color="auto" w:fill="D9D9D9" w:themeFill="background1" w:themeFillShade="D9"/>
          </w:tcPr>
          <w:p w14:paraId="41D3E251" w14:textId="77777777" w:rsidR="004709E5" w:rsidRPr="007F78EC" w:rsidRDefault="004709E5" w:rsidP="00584488">
            <w:pPr>
              <w:spacing w:after="0" w:line="240" w:lineRule="auto"/>
            </w:pPr>
            <w:r w:rsidRPr="007F78EC">
              <w:rPr>
                <w:rFonts w:eastAsia="Times New Roman" w:cs="Times New Roman"/>
                <w:color w:val="000000"/>
                <w:sz w:val="20"/>
                <w:szCs w:val="20"/>
              </w:rPr>
              <w:t xml:space="preserve">Mode d’emploi / </w:t>
            </w:r>
            <w:r>
              <w:rPr>
                <w:rFonts w:eastAsia="Times New Roman" w:cs="Times New Roman"/>
                <w:i/>
                <w:iCs/>
                <w:color w:val="2F75B5"/>
                <w:sz w:val="20"/>
                <w:szCs w:val="20"/>
              </w:rPr>
              <w:t>Application advice</w:t>
            </w:r>
          </w:p>
        </w:tc>
        <w:tc>
          <w:tcPr>
            <w:tcW w:w="6237" w:type="dxa"/>
            <w:gridSpan w:val="4"/>
            <w:tcBorders>
              <w:top w:val="nil"/>
              <w:left w:val="nil"/>
              <w:right w:val="nil"/>
            </w:tcBorders>
            <w:shd w:val="clear" w:color="auto" w:fill="D9D9D9" w:themeFill="background1" w:themeFillShade="D9"/>
          </w:tcPr>
          <w:p w14:paraId="789E0DE5" w14:textId="77777777" w:rsidR="004709E5" w:rsidRPr="00EF0824" w:rsidRDefault="004709E5" w:rsidP="00584488">
            <w:pPr>
              <w:spacing w:after="0" w:line="240" w:lineRule="auto"/>
              <w:rPr>
                <w:lang w:val="en-US"/>
              </w:rPr>
            </w:pPr>
            <w:r w:rsidRPr="006D6F3D">
              <w:rPr>
                <w:rFonts w:eastAsia="Times New Roman" w:cs="Times New Roman"/>
                <w:noProof/>
                <w:color w:val="000000"/>
                <w:sz w:val="20"/>
                <w:szCs w:val="20"/>
              </w:rPr>
              <w:t xml:space="preserve">Tamiser 2g de thé matcha dans un bol, verser 7cl d eau à 80°C, puis fouetter rapidement le thé pendant 30 secondes avec un fouet en bambou (chasen). En patisserie, le matcha préfère toujours une cuisson à température réduite pour garder toutes ses saveurs et bienfaits. </w:t>
            </w:r>
            <w:r w:rsidRPr="004709E5">
              <w:rPr>
                <w:rFonts w:eastAsia="Times New Roman" w:cs="Times New Roman"/>
                <w:noProof/>
                <w:color w:val="000000"/>
                <w:sz w:val="20"/>
                <w:szCs w:val="20"/>
                <w:lang w:val="en-US"/>
              </w:rPr>
              <w:t>Incorporer entre 2% et 5% du volume total en poudre pour aromatiser une préparation.</w:t>
            </w:r>
            <w:r w:rsidRPr="004709E5">
              <w:rPr>
                <w:rFonts w:eastAsia="Times New Roman" w:cs="Times New Roman"/>
                <w:color w:val="000000"/>
                <w:sz w:val="20"/>
                <w:szCs w:val="20"/>
                <w:lang w:val="en-US"/>
              </w:rPr>
              <w:t xml:space="preserve"> </w:t>
            </w:r>
            <w:r w:rsidRPr="00EF0824">
              <w:rPr>
                <w:rFonts w:eastAsia="Times New Roman" w:cs="Times New Roman"/>
                <w:color w:val="000000"/>
                <w:sz w:val="20"/>
                <w:szCs w:val="20"/>
                <w:lang w:val="en-US"/>
              </w:rPr>
              <w:t xml:space="preserve">/ </w:t>
            </w:r>
            <w:r w:rsidRPr="006D6F3D">
              <w:rPr>
                <w:rFonts w:eastAsia="Times New Roman" w:cs="Times New Roman"/>
                <w:i/>
                <w:noProof/>
                <w:color w:val="2E74B5" w:themeColor="accent1" w:themeShade="BF"/>
                <w:sz w:val="20"/>
                <w:szCs w:val="20"/>
                <w:lang w:val="en-US"/>
              </w:rPr>
              <w:t>Sift 2g of matcha tea in a bowl, pour 7cl of 80°C water then quickly whip the tea during 30 seconds with a bamboo whip (chasen). Bake your preparations at a lower temperature to keep all flavours and benefits. Mix between 2% and 5% powder of the total volume to flavour a preparation.</w:t>
            </w:r>
          </w:p>
        </w:tc>
      </w:tr>
      <w:tr w:rsidR="004709E5" w:rsidRPr="005131E6" w14:paraId="50FEE9FB" w14:textId="77777777" w:rsidTr="00584488">
        <w:trPr>
          <w:trHeight w:val="257"/>
        </w:trPr>
        <w:tc>
          <w:tcPr>
            <w:tcW w:w="2835" w:type="dxa"/>
            <w:tcBorders>
              <w:top w:val="nil"/>
              <w:left w:val="nil"/>
              <w:bottom w:val="nil"/>
              <w:right w:val="nil"/>
            </w:tcBorders>
            <w:shd w:val="clear" w:color="auto" w:fill="auto"/>
          </w:tcPr>
          <w:p w14:paraId="187C5102" w14:textId="77777777" w:rsidR="004709E5" w:rsidRPr="00EF0824" w:rsidRDefault="004709E5" w:rsidP="00584488">
            <w:pPr>
              <w:spacing w:after="0" w:line="240" w:lineRule="auto"/>
              <w:rPr>
                <w:rFonts w:eastAsia="Times New Roman" w:cs="Times New Roman"/>
                <w:color w:val="000000"/>
                <w:sz w:val="20"/>
                <w:szCs w:val="20"/>
                <w:lang w:val="en-US"/>
              </w:rPr>
            </w:pPr>
          </w:p>
        </w:tc>
        <w:tc>
          <w:tcPr>
            <w:tcW w:w="6237" w:type="dxa"/>
            <w:gridSpan w:val="4"/>
            <w:tcBorders>
              <w:top w:val="nil"/>
              <w:left w:val="nil"/>
              <w:bottom w:val="nil"/>
              <w:right w:val="nil"/>
            </w:tcBorders>
            <w:shd w:val="clear" w:color="auto" w:fill="auto"/>
          </w:tcPr>
          <w:p w14:paraId="743C8673" w14:textId="77777777" w:rsidR="004709E5" w:rsidRPr="00EF0824" w:rsidRDefault="004709E5" w:rsidP="00584488">
            <w:pPr>
              <w:spacing w:after="0" w:line="240" w:lineRule="auto"/>
              <w:rPr>
                <w:rFonts w:eastAsia="Times New Roman" w:cs="Times New Roman"/>
                <w:color w:val="000000"/>
                <w:sz w:val="20"/>
                <w:szCs w:val="20"/>
                <w:lang w:val="en-US"/>
              </w:rPr>
            </w:pPr>
          </w:p>
        </w:tc>
      </w:tr>
      <w:tr w:rsidR="004709E5" w:rsidRPr="00835A05" w14:paraId="1A0071D2" w14:textId="77777777" w:rsidTr="007F78EC">
        <w:trPr>
          <w:trHeight w:val="272"/>
        </w:trPr>
        <w:tc>
          <w:tcPr>
            <w:tcW w:w="9072"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5E6313EE" w14:textId="77777777" w:rsidR="004709E5" w:rsidRPr="00835A05" w:rsidRDefault="004709E5" w:rsidP="00584488">
            <w:pPr>
              <w:spacing w:after="0" w:line="240" w:lineRule="auto"/>
              <w:jc w:val="center"/>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Valeur</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nutritionnelle</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moyennes (pour </w:t>
            </w:r>
            <w:r w:rsidRPr="006D6F3D">
              <w:rPr>
                <w:rFonts w:ascii="Calibri" w:eastAsia="Times New Roman" w:hAnsi="Calibri" w:cs="Times New Roman"/>
                <w:noProof/>
                <w:color w:val="000000"/>
                <w:sz w:val="20"/>
                <w:szCs w:val="20"/>
              </w:rPr>
              <w:t>100g</w:t>
            </w:r>
            <w:r w:rsidRPr="00835A05">
              <w:rPr>
                <w:rFonts w:ascii="Calibri" w:eastAsia="Times New Roman" w:hAnsi="Calibri" w:cs="Times New Roman"/>
                <w:color w:val="000000"/>
                <w:sz w:val="20"/>
                <w:szCs w:val="20"/>
              </w:rPr>
              <w:t xml:space="preserve">) / </w:t>
            </w:r>
            <w:r>
              <w:rPr>
                <w:rFonts w:ascii="Calibri" w:eastAsia="Times New Roman" w:hAnsi="Calibri" w:cs="Times New Roman"/>
                <w:i/>
                <w:iCs/>
                <w:color w:val="2F75B5"/>
                <w:sz w:val="20"/>
                <w:szCs w:val="20"/>
              </w:rPr>
              <w:t>Nutrition facts (pe</w:t>
            </w:r>
            <w:r w:rsidRPr="00835A05">
              <w:rPr>
                <w:rFonts w:ascii="Calibri" w:eastAsia="Times New Roman" w:hAnsi="Calibri" w:cs="Times New Roman"/>
                <w:i/>
                <w:iCs/>
                <w:color w:val="2F75B5"/>
                <w:sz w:val="20"/>
                <w:szCs w:val="20"/>
              </w:rPr>
              <w:t xml:space="preserve">r </w:t>
            </w:r>
            <w:r w:rsidRPr="006D6F3D">
              <w:rPr>
                <w:rFonts w:ascii="Calibri" w:eastAsia="Times New Roman" w:hAnsi="Calibri" w:cs="Times New Roman"/>
                <w:i/>
                <w:iCs/>
                <w:noProof/>
                <w:color w:val="2F75B5"/>
                <w:sz w:val="20"/>
                <w:szCs w:val="20"/>
              </w:rPr>
              <w:t>100g</w:t>
            </w:r>
            <w:r w:rsidRPr="00835A05">
              <w:rPr>
                <w:rFonts w:ascii="Calibri" w:eastAsia="Times New Roman" w:hAnsi="Calibri" w:cs="Times New Roman"/>
                <w:i/>
                <w:iCs/>
                <w:color w:val="2F75B5"/>
                <w:sz w:val="20"/>
                <w:szCs w:val="20"/>
              </w:rPr>
              <w:t>):</w:t>
            </w:r>
          </w:p>
        </w:tc>
      </w:tr>
      <w:tr w:rsidR="004709E5" w:rsidRPr="00835A05" w14:paraId="0EA114AB" w14:textId="77777777" w:rsidTr="005B45B3">
        <w:trPr>
          <w:trHeight w:val="257"/>
        </w:trPr>
        <w:tc>
          <w:tcPr>
            <w:tcW w:w="5812"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1E1B4F65"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Valeur énergétique moyenne / </w:t>
            </w:r>
            <w:r w:rsidRPr="00835A05">
              <w:rPr>
                <w:rFonts w:ascii="Calibri" w:eastAsia="Times New Roman" w:hAnsi="Calibri" w:cs="Times New Roman"/>
                <w:i/>
                <w:iCs/>
                <w:color w:val="2F75B5"/>
                <w:sz w:val="20"/>
                <w:szCs w:val="20"/>
              </w:rPr>
              <w:t>Average energy value:</w:t>
            </w:r>
          </w:p>
        </w:tc>
        <w:tc>
          <w:tcPr>
            <w:tcW w:w="1276" w:type="dxa"/>
            <w:tcBorders>
              <w:top w:val="nil"/>
              <w:left w:val="nil"/>
              <w:bottom w:val="single" w:sz="4" w:space="0" w:color="auto"/>
              <w:right w:val="nil"/>
            </w:tcBorders>
            <w:shd w:val="clear" w:color="auto" w:fill="auto"/>
            <w:vAlign w:val="center"/>
            <w:hideMark/>
          </w:tcPr>
          <w:p w14:paraId="18C1A1D2"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1356</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kJ</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14:paraId="5769BDBE"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324</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kcal</w:t>
            </w:r>
          </w:p>
        </w:tc>
      </w:tr>
      <w:tr w:rsidR="004709E5" w:rsidRPr="00835A05" w14:paraId="0ACCCE82" w14:textId="77777777" w:rsidTr="005B45B3">
        <w:trPr>
          <w:trHeight w:val="70"/>
        </w:trPr>
        <w:tc>
          <w:tcPr>
            <w:tcW w:w="2835" w:type="dxa"/>
            <w:tcBorders>
              <w:top w:val="nil"/>
              <w:left w:val="single" w:sz="8" w:space="0" w:color="auto"/>
              <w:bottom w:val="single" w:sz="4" w:space="0" w:color="auto"/>
              <w:right w:val="single" w:sz="4" w:space="0" w:color="auto"/>
            </w:tcBorders>
            <w:shd w:val="clear" w:color="auto" w:fill="auto"/>
            <w:hideMark/>
          </w:tcPr>
          <w:p w14:paraId="54A29426" w14:textId="6B9C7298" w:rsidR="004709E5" w:rsidRPr="00835A05" w:rsidRDefault="00FB48FC" w:rsidP="0058448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Matières grasses</w:t>
            </w:r>
            <w:r w:rsidR="004709E5" w:rsidRPr="00835A05">
              <w:rPr>
                <w:rFonts w:ascii="Calibri" w:eastAsia="Times New Roman" w:hAnsi="Calibri" w:cs="Times New Roman"/>
                <w:color w:val="000000"/>
                <w:sz w:val="20"/>
                <w:szCs w:val="20"/>
              </w:rPr>
              <w:t xml:space="preserve"> / </w:t>
            </w:r>
            <w:r w:rsidR="004709E5" w:rsidRPr="00835A05">
              <w:rPr>
                <w:rFonts w:ascii="Calibri" w:eastAsia="Times New Roman" w:hAnsi="Calibri" w:cs="Times New Roman"/>
                <w:i/>
                <w:iCs/>
                <w:color w:val="2F75B5"/>
                <w:sz w:val="20"/>
                <w:szCs w:val="20"/>
              </w:rPr>
              <w:t>Fat:</w:t>
            </w:r>
          </w:p>
        </w:tc>
        <w:tc>
          <w:tcPr>
            <w:tcW w:w="1560" w:type="dxa"/>
            <w:tcBorders>
              <w:top w:val="nil"/>
              <w:left w:val="nil"/>
              <w:bottom w:val="single" w:sz="4" w:space="0" w:color="auto"/>
              <w:right w:val="single" w:sz="4" w:space="0" w:color="auto"/>
            </w:tcBorders>
            <w:shd w:val="clear" w:color="auto" w:fill="auto"/>
            <w:vAlign w:val="center"/>
            <w:hideMark/>
          </w:tcPr>
          <w:p w14:paraId="7C1A6033"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5,3</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1AE98209"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Glucides / </w:t>
            </w:r>
            <w:r w:rsidRPr="00835A05">
              <w:rPr>
                <w:rFonts w:ascii="Calibri" w:eastAsia="Times New Roman" w:hAnsi="Calibri" w:cs="Times New Roman"/>
                <w:i/>
                <w:iCs/>
                <w:color w:val="2F75B5"/>
                <w:sz w:val="20"/>
                <w:szCs w:val="20"/>
              </w:rPr>
              <w:t>Carbohydrate:</w:t>
            </w:r>
          </w:p>
        </w:tc>
        <w:tc>
          <w:tcPr>
            <w:tcW w:w="1984" w:type="dxa"/>
            <w:tcBorders>
              <w:top w:val="nil"/>
              <w:left w:val="nil"/>
              <w:bottom w:val="single" w:sz="4" w:space="0" w:color="auto"/>
              <w:right w:val="single" w:sz="8" w:space="0" w:color="auto"/>
            </w:tcBorders>
            <w:shd w:val="clear" w:color="auto" w:fill="auto"/>
            <w:vAlign w:val="center"/>
            <w:hideMark/>
          </w:tcPr>
          <w:p w14:paraId="0B2E5057"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38,5</w:t>
            </w:r>
            <w:r w:rsidRPr="00835A05">
              <w:rPr>
                <w:rFonts w:ascii="Calibri" w:eastAsia="Times New Roman" w:hAnsi="Calibri" w:cs="Times New Roman"/>
                <w:color w:val="000000"/>
                <w:sz w:val="20"/>
                <w:szCs w:val="20"/>
              </w:rPr>
              <w:t>g</w:t>
            </w:r>
          </w:p>
        </w:tc>
      </w:tr>
      <w:tr w:rsidR="004709E5" w:rsidRPr="00835A05" w14:paraId="5C6E34AB" w14:textId="77777777" w:rsidTr="005B45B3">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6E1B0DD7"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saturés / </w:t>
            </w:r>
            <w:r w:rsidRPr="00835A05">
              <w:rPr>
                <w:rFonts w:ascii="Calibri" w:eastAsia="Times New Roman" w:hAnsi="Calibri" w:cs="Times New Roman"/>
                <w:i/>
                <w:iCs/>
                <w:color w:val="2F75B5"/>
                <w:sz w:val="20"/>
                <w:szCs w:val="20"/>
              </w:rPr>
              <w:t>with saturated:</w:t>
            </w:r>
          </w:p>
        </w:tc>
        <w:tc>
          <w:tcPr>
            <w:tcW w:w="1560" w:type="dxa"/>
            <w:tcBorders>
              <w:top w:val="nil"/>
              <w:left w:val="nil"/>
              <w:bottom w:val="single" w:sz="4" w:space="0" w:color="auto"/>
              <w:right w:val="single" w:sz="4" w:space="0" w:color="auto"/>
            </w:tcBorders>
            <w:shd w:val="clear" w:color="auto" w:fill="auto"/>
            <w:vAlign w:val="center"/>
            <w:hideMark/>
          </w:tcPr>
          <w:p w14:paraId="1EEEEF49"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0,68</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4F5E98DD"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sucres / </w:t>
            </w:r>
            <w:r w:rsidRPr="00835A05">
              <w:rPr>
                <w:rFonts w:ascii="Calibri" w:eastAsia="Times New Roman" w:hAnsi="Calibri" w:cs="Times New Roman"/>
                <w:i/>
                <w:iCs/>
                <w:color w:val="2F75B5"/>
                <w:sz w:val="20"/>
                <w:szCs w:val="20"/>
              </w:rPr>
              <w:t>with sugar:</w:t>
            </w:r>
          </w:p>
        </w:tc>
        <w:tc>
          <w:tcPr>
            <w:tcW w:w="1984" w:type="dxa"/>
            <w:tcBorders>
              <w:top w:val="nil"/>
              <w:left w:val="nil"/>
              <w:bottom w:val="single" w:sz="4" w:space="0" w:color="auto"/>
              <w:right w:val="single" w:sz="8" w:space="0" w:color="auto"/>
            </w:tcBorders>
            <w:shd w:val="clear" w:color="auto" w:fill="auto"/>
            <w:vAlign w:val="center"/>
            <w:hideMark/>
          </w:tcPr>
          <w:p w14:paraId="7B1B2BDA"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r>
      <w:tr w:rsidR="004709E5" w:rsidRPr="00835A05" w14:paraId="6836C9EF" w14:textId="77777777" w:rsidTr="005B45B3">
        <w:trPr>
          <w:trHeight w:val="272"/>
        </w:trPr>
        <w:tc>
          <w:tcPr>
            <w:tcW w:w="2835" w:type="dxa"/>
            <w:tcBorders>
              <w:top w:val="nil"/>
              <w:left w:val="single" w:sz="8" w:space="0" w:color="auto"/>
              <w:bottom w:val="single" w:sz="8" w:space="0" w:color="auto"/>
              <w:right w:val="single" w:sz="4" w:space="0" w:color="auto"/>
            </w:tcBorders>
            <w:shd w:val="clear" w:color="auto" w:fill="auto"/>
            <w:hideMark/>
          </w:tcPr>
          <w:p w14:paraId="0AE7624F"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Sel / </w:t>
            </w:r>
            <w:r w:rsidRPr="00835A05">
              <w:rPr>
                <w:rFonts w:ascii="Calibri" w:eastAsia="Times New Roman" w:hAnsi="Calibri" w:cs="Times New Roman"/>
                <w:i/>
                <w:iCs/>
                <w:color w:val="2F75B5"/>
                <w:sz w:val="20"/>
                <w:szCs w:val="20"/>
              </w:rPr>
              <w:t>Salt:</w:t>
            </w:r>
          </w:p>
        </w:tc>
        <w:tc>
          <w:tcPr>
            <w:tcW w:w="1560" w:type="dxa"/>
            <w:tcBorders>
              <w:top w:val="nil"/>
              <w:left w:val="nil"/>
              <w:bottom w:val="single" w:sz="8" w:space="0" w:color="auto"/>
              <w:right w:val="single" w:sz="4" w:space="0" w:color="auto"/>
            </w:tcBorders>
            <w:shd w:val="clear" w:color="auto" w:fill="auto"/>
            <w:vAlign w:val="center"/>
            <w:hideMark/>
          </w:tcPr>
          <w:p w14:paraId="69B33089"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1A59EEAF"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Protéines / </w:t>
            </w:r>
            <w:r w:rsidRPr="00835A05">
              <w:rPr>
                <w:rFonts w:ascii="Calibri" w:eastAsia="Times New Roman" w:hAnsi="Calibri" w:cs="Times New Roman"/>
                <w:i/>
                <w:iCs/>
                <w:color w:val="2F75B5"/>
                <w:sz w:val="20"/>
                <w:szCs w:val="20"/>
              </w:rPr>
              <w:t>Protein:</w:t>
            </w:r>
          </w:p>
        </w:tc>
        <w:tc>
          <w:tcPr>
            <w:tcW w:w="1984" w:type="dxa"/>
            <w:tcBorders>
              <w:top w:val="nil"/>
              <w:left w:val="nil"/>
              <w:bottom w:val="single" w:sz="8" w:space="0" w:color="auto"/>
              <w:right w:val="single" w:sz="8" w:space="0" w:color="auto"/>
            </w:tcBorders>
            <w:shd w:val="clear" w:color="auto" w:fill="auto"/>
            <w:vAlign w:val="center"/>
            <w:hideMark/>
          </w:tcPr>
          <w:p w14:paraId="07266D2B"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30,6</w:t>
            </w:r>
            <w:r w:rsidRPr="00835A05">
              <w:rPr>
                <w:rFonts w:ascii="Calibri" w:eastAsia="Times New Roman" w:hAnsi="Calibri" w:cs="Times New Roman"/>
                <w:color w:val="000000"/>
                <w:sz w:val="20"/>
                <w:szCs w:val="20"/>
              </w:rPr>
              <w:t>g</w:t>
            </w:r>
          </w:p>
        </w:tc>
      </w:tr>
      <w:tr w:rsidR="004709E5" w:rsidRPr="00835A05" w14:paraId="74449E3A" w14:textId="77777777" w:rsidTr="007F78EC">
        <w:trPr>
          <w:trHeight w:val="272"/>
        </w:trPr>
        <w:tc>
          <w:tcPr>
            <w:tcW w:w="9072"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18EDC253" w14:textId="77777777" w:rsidR="004709E5" w:rsidRPr="00835A05" w:rsidRDefault="004709E5" w:rsidP="00584488">
            <w:pPr>
              <w:spacing w:after="0" w:line="240" w:lineRule="auto"/>
              <w:jc w:val="center"/>
              <w:rPr>
                <w:rFonts w:ascii="Calibri" w:eastAsia="Times New Roman" w:hAnsi="Calibri" w:cs="Times New Roman"/>
                <w:color w:val="FF0000"/>
                <w:sz w:val="20"/>
                <w:szCs w:val="20"/>
              </w:rPr>
            </w:pPr>
            <w:r w:rsidRPr="00835A05">
              <w:rPr>
                <w:rFonts w:ascii="Calibri" w:eastAsia="Times New Roman" w:hAnsi="Calibri" w:cs="Times New Roman"/>
                <w:sz w:val="20"/>
                <w:szCs w:val="20"/>
              </w:rPr>
              <w:t xml:space="preserve">Informations logistiques / </w:t>
            </w:r>
            <w:r w:rsidRPr="00835A05">
              <w:rPr>
                <w:rFonts w:ascii="Calibri" w:eastAsia="Times New Roman" w:hAnsi="Calibri" w:cs="Times New Roman"/>
                <w:i/>
                <w:iCs/>
                <w:color w:val="2F75B5"/>
                <w:sz w:val="20"/>
                <w:szCs w:val="20"/>
              </w:rPr>
              <w:t>Logistic informations</w:t>
            </w:r>
          </w:p>
        </w:tc>
      </w:tr>
      <w:tr w:rsidR="004709E5" w:rsidRPr="00835A05" w14:paraId="32E29674" w14:textId="77777777" w:rsidTr="008F1E33">
        <w:trPr>
          <w:trHeight w:val="60"/>
        </w:trPr>
        <w:tc>
          <w:tcPr>
            <w:tcW w:w="2835" w:type="dxa"/>
            <w:tcBorders>
              <w:top w:val="single" w:sz="8" w:space="0" w:color="auto"/>
              <w:left w:val="single" w:sz="8" w:space="0" w:color="auto"/>
              <w:bottom w:val="single" w:sz="4" w:space="0" w:color="auto"/>
              <w:right w:val="single" w:sz="4" w:space="0" w:color="auto"/>
            </w:tcBorders>
            <w:shd w:val="clear" w:color="auto" w:fill="auto"/>
            <w:hideMark/>
          </w:tcPr>
          <w:p w14:paraId="0776FA21"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Volume Net / </w:t>
            </w:r>
            <w:r w:rsidRPr="00835A05">
              <w:rPr>
                <w:rFonts w:ascii="Calibri" w:eastAsia="Times New Roman" w:hAnsi="Calibri" w:cs="Times New Roman"/>
                <w:i/>
                <w:iCs/>
                <w:color w:val="2F75B5"/>
                <w:sz w:val="20"/>
                <w:szCs w:val="20"/>
              </w:rPr>
              <w:t xml:space="preserve">Net volume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A667C8E"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p>
        </w:tc>
        <w:tc>
          <w:tcPr>
            <w:tcW w:w="2693" w:type="dxa"/>
            <w:gridSpan w:val="2"/>
            <w:tcBorders>
              <w:top w:val="single" w:sz="8" w:space="0" w:color="auto"/>
              <w:left w:val="nil"/>
              <w:bottom w:val="single" w:sz="4" w:space="0" w:color="auto"/>
              <w:right w:val="single" w:sz="4" w:space="0" w:color="000000"/>
            </w:tcBorders>
            <w:shd w:val="clear" w:color="auto" w:fill="auto"/>
            <w:hideMark/>
          </w:tcPr>
          <w:p w14:paraId="48C5591C"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Poids Net /</w:t>
            </w:r>
            <w:r w:rsidRPr="00835A05">
              <w:rPr>
                <w:rFonts w:ascii="Calibri" w:eastAsia="Times New Roman" w:hAnsi="Calibri" w:cs="Times New Roman"/>
                <w:i/>
                <w:iCs/>
                <w:color w:val="2F75B5"/>
                <w:sz w:val="20"/>
                <w:szCs w:val="20"/>
              </w:rPr>
              <w:t xml:space="preserve"> Net Weight</w:t>
            </w:r>
          </w:p>
        </w:tc>
        <w:tc>
          <w:tcPr>
            <w:tcW w:w="1984" w:type="dxa"/>
            <w:tcBorders>
              <w:top w:val="nil"/>
              <w:left w:val="nil"/>
              <w:bottom w:val="single" w:sz="4" w:space="0" w:color="auto"/>
              <w:right w:val="single" w:sz="8" w:space="0" w:color="000000"/>
            </w:tcBorders>
            <w:shd w:val="clear" w:color="auto" w:fill="auto"/>
            <w:vAlign w:val="center"/>
            <w:hideMark/>
          </w:tcPr>
          <w:p w14:paraId="55F85505"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500g</w:t>
            </w:r>
          </w:p>
        </w:tc>
      </w:tr>
      <w:tr w:rsidR="004709E5" w:rsidRPr="00835A05" w14:paraId="1FF3FBF5" w14:textId="77777777" w:rsidTr="008F1E33">
        <w:trPr>
          <w:trHeight w:val="257"/>
        </w:trPr>
        <w:tc>
          <w:tcPr>
            <w:tcW w:w="2835" w:type="dxa"/>
            <w:tcBorders>
              <w:top w:val="single" w:sz="4" w:space="0" w:color="auto"/>
              <w:left w:val="single" w:sz="8" w:space="0" w:color="auto"/>
              <w:bottom w:val="single" w:sz="4" w:space="0" w:color="auto"/>
              <w:right w:val="single" w:sz="4" w:space="0" w:color="auto"/>
            </w:tcBorders>
            <w:shd w:val="clear" w:color="auto" w:fill="auto"/>
            <w:hideMark/>
          </w:tcPr>
          <w:p w14:paraId="39B2C0B9"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Poids Brut / </w:t>
            </w:r>
            <w:r w:rsidRPr="00835A05">
              <w:rPr>
                <w:rFonts w:ascii="Calibri" w:eastAsia="Times New Roman" w:hAnsi="Calibri" w:cs="Times New Roman"/>
                <w:i/>
                <w:iCs/>
                <w:color w:val="2F75B5"/>
                <w:sz w:val="20"/>
                <w:szCs w:val="20"/>
              </w:rPr>
              <w:t>Gross Weight</w:t>
            </w:r>
          </w:p>
        </w:tc>
        <w:tc>
          <w:tcPr>
            <w:tcW w:w="1560" w:type="dxa"/>
            <w:tcBorders>
              <w:top w:val="nil"/>
              <w:left w:val="nil"/>
              <w:bottom w:val="single" w:sz="4" w:space="0" w:color="auto"/>
              <w:right w:val="single" w:sz="4" w:space="0" w:color="auto"/>
            </w:tcBorders>
            <w:shd w:val="clear" w:color="auto" w:fill="auto"/>
            <w:vAlign w:val="center"/>
            <w:hideMark/>
          </w:tcPr>
          <w:p w14:paraId="19985838"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522</w:t>
            </w:r>
            <w:r w:rsidRPr="00835A05">
              <w:rPr>
                <w:rFonts w:ascii="Calibri" w:eastAsia="Times New Roman" w:hAnsi="Calibri" w:cs="Times New Roman"/>
                <w:color w:val="000000"/>
                <w:sz w:val="20"/>
                <w:szCs w:val="20"/>
              </w:rPr>
              <w:t>g</w:t>
            </w:r>
          </w:p>
        </w:tc>
        <w:tc>
          <w:tcPr>
            <w:tcW w:w="1417" w:type="dxa"/>
            <w:tcBorders>
              <w:top w:val="nil"/>
              <w:left w:val="nil"/>
              <w:bottom w:val="single" w:sz="4" w:space="0" w:color="auto"/>
              <w:right w:val="nil"/>
            </w:tcBorders>
            <w:shd w:val="clear" w:color="auto" w:fill="auto"/>
            <w:hideMark/>
          </w:tcPr>
          <w:p w14:paraId="047D1C1D"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c>
          <w:tcPr>
            <w:tcW w:w="1276" w:type="dxa"/>
            <w:tcBorders>
              <w:top w:val="nil"/>
              <w:left w:val="nil"/>
              <w:bottom w:val="single" w:sz="4" w:space="0" w:color="auto"/>
            </w:tcBorders>
            <w:shd w:val="clear" w:color="auto" w:fill="auto"/>
            <w:hideMark/>
          </w:tcPr>
          <w:p w14:paraId="4EAC27C0" w14:textId="77777777" w:rsidR="004709E5" w:rsidRPr="00835A05" w:rsidRDefault="004709E5" w:rsidP="00584488">
            <w:pPr>
              <w:spacing w:after="0" w:line="240" w:lineRule="auto"/>
              <w:rPr>
                <w:rFonts w:ascii="Calibri" w:eastAsia="Times New Roman" w:hAnsi="Calibri" w:cs="Times New Roman"/>
                <w:color w:val="000000"/>
                <w:sz w:val="20"/>
                <w:szCs w:val="20"/>
              </w:rPr>
            </w:pPr>
          </w:p>
        </w:tc>
        <w:tc>
          <w:tcPr>
            <w:tcW w:w="1984" w:type="dxa"/>
            <w:tcBorders>
              <w:top w:val="single" w:sz="4" w:space="0" w:color="auto"/>
              <w:bottom w:val="single" w:sz="4" w:space="0" w:color="auto"/>
              <w:right w:val="single" w:sz="8" w:space="0" w:color="auto"/>
            </w:tcBorders>
            <w:shd w:val="clear" w:color="auto" w:fill="auto"/>
            <w:vAlign w:val="center"/>
            <w:hideMark/>
          </w:tcPr>
          <w:p w14:paraId="3D7DD8D3"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r>
      <w:tr w:rsidR="004709E5" w:rsidRPr="00835A05" w14:paraId="2C1CF21F" w14:textId="77777777" w:rsidTr="005B45B3">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6E15AFA8"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Colisage / </w:t>
            </w:r>
            <w:r w:rsidRPr="00835A05">
              <w:rPr>
                <w:rFonts w:ascii="Calibri" w:eastAsia="Times New Roman" w:hAnsi="Calibri" w:cs="Times New Roman"/>
                <w:i/>
                <w:iCs/>
                <w:color w:val="2F75B5"/>
                <w:sz w:val="20"/>
                <w:szCs w:val="20"/>
              </w:rPr>
              <w:t>Packing</w:t>
            </w:r>
          </w:p>
        </w:tc>
        <w:tc>
          <w:tcPr>
            <w:tcW w:w="1560" w:type="dxa"/>
            <w:tcBorders>
              <w:top w:val="nil"/>
              <w:left w:val="nil"/>
              <w:bottom w:val="single" w:sz="4" w:space="0" w:color="auto"/>
              <w:right w:val="single" w:sz="4" w:space="0" w:color="auto"/>
            </w:tcBorders>
            <w:shd w:val="clear" w:color="auto" w:fill="auto"/>
            <w:vAlign w:val="center"/>
            <w:hideMark/>
          </w:tcPr>
          <w:p w14:paraId="5100AF13"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20</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22494D3D" w14:textId="77777777" w:rsidR="004709E5" w:rsidRPr="00835A05" w:rsidRDefault="004709E5" w:rsidP="00584488">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Net Colis / </w:t>
            </w:r>
            <w:r w:rsidRPr="00835A05">
              <w:rPr>
                <w:rFonts w:ascii="Calibri" w:eastAsia="Times New Roman" w:hAnsi="Calibri" w:cs="Times New Roman"/>
                <w:i/>
                <w:iCs/>
                <w:color w:val="2F75B5"/>
                <w:sz w:val="20"/>
                <w:szCs w:val="20"/>
                <w:lang w:val="en-GB"/>
              </w:rPr>
              <w:t>Package Net Weight</w:t>
            </w:r>
            <w:r w:rsidRPr="00835A05">
              <w:rPr>
                <w:rFonts w:ascii="Calibri" w:eastAsia="Times New Roman" w:hAnsi="Calibri" w:cs="Times New Roman"/>
                <w:color w:val="FF0000"/>
                <w:sz w:val="20"/>
                <w:szCs w:val="20"/>
                <w:lang w:val="en-GB"/>
              </w:rPr>
              <w:t xml:space="preserve">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4" w:space="0" w:color="auto"/>
              <w:right w:val="single" w:sz="8" w:space="0" w:color="auto"/>
            </w:tcBorders>
            <w:shd w:val="clear" w:color="auto" w:fill="auto"/>
            <w:vAlign w:val="bottom"/>
            <w:hideMark/>
          </w:tcPr>
          <w:p w14:paraId="7124CEC3"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C9406B">
              <w:rPr>
                <w:rFonts w:ascii="Calibri" w:eastAsia="Times New Roman" w:hAnsi="Calibri" w:cs="Times New Roman"/>
                <w:color w:val="000000"/>
                <w:sz w:val="20"/>
                <w:szCs w:val="20"/>
                <w:lang w:val="en-GB"/>
              </w:rPr>
              <w:t xml:space="preserve"> </w:t>
            </w:r>
            <w:r w:rsidRPr="006D6F3D">
              <w:rPr>
                <w:rFonts w:ascii="Calibri" w:eastAsia="Times New Roman" w:hAnsi="Calibri" w:cs="Times New Roman"/>
                <w:noProof/>
                <w:color w:val="000000"/>
                <w:sz w:val="20"/>
                <w:szCs w:val="20"/>
                <w:lang w:val="en-US"/>
              </w:rPr>
              <w:t>10</w:t>
            </w:r>
            <w:r w:rsidRPr="00303997">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r w:rsidR="004709E5" w:rsidRPr="00835A05" w14:paraId="6C38EBAB" w14:textId="77777777" w:rsidTr="005B45B3">
        <w:trPr>
          <w:trHeight w:val="530"/>
        </w:trPr>
        <w:tc>
          <w:tcPr>
            <w:tcW w:w="2835" w:type="dxa"/>
            <w:tcBorders>
              <w:top w:val="nil"/>
              <w:left w:val="single" w:sz="8" w:space="0" w:color="auto"/>
              <w:bottom w:val="single" w:sz="8" w:space="0" w:color="auto"/>
              <w:right w:val="single" w:sz="4" w:space="0" w:color="auto"/>
            </w:tcBorders>
            <w:shd w:val="clear" w:color="auto" w:fill="auto"/>
            <w:hideMark/>
          </w:tcPr>
          <w:p w14:paraId="6D815CA9" w14:textId="77777777" w:rsidR="004709E5" w:rsidRPr="00835A05" w:rsidRDefault="004709E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Dimensions Colis / </w:t>
            </w:r>
            <w:r w:rsidRPr="00835A05">
              <w:rPr>
                <w:rFonts w:ascii="Calibri" w:eastAsia="Times New Roman" w:hAnsi="Calibri" w:cs="Times New Roman"/>
                <w:i/>
                <w:iCs/>
                <w:color w:val="2F75B5"/>
                <w:sz w:val="20"/>
                <w:szCs w:val="20"/>
              </w:rPr>
              <w:t>Package Dimensions</w:t>
            </w:r>
            <w:r w:rsidRPr="00835A0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P</w:t>
            </w:r>
            <w:r w:rsidRPr="00835A05">
              <w:rPr>
                <w:rFonts w:ascii="Calibri" w:eastAsia="Times New Roman" w:hAnsi="Calibri" w:cs="Times New Roman"/>
                <w:color w:val="000000"/>
                <w:sz w:val="20"/>
                <w:szCs w:val="20"/>
              </w:rPr>
              <w:t xml:space="preserve"> x L x H en cm)</w:t>
            </w:r>
          </w:p>
        </w:tc>
        <w:tc>
          <w:tcPr>
            <w:tcW w:w="1560" w:type="dxa"/>
            <w:tcBorders>
              <w:top w:val="nil"/>
              <w:left w:val="nil"/>
              <w:bottom w:val="single" w:sz="8" w:space="0" w:color="auto"/>
              <w:right w:val="single" w:sz="4" w:space="0" w:color="auto"/>
            </w:tcBorders>
            <w:shd w:val="clear" w:color="auto" w:fill="auto"/>
            <w:vAlign w:val="center"/>
            <w:hideMark/>
          </w:tcPr>
          <w:p w14:paraId="16CCB197"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50</w:t>
            </w:r>
            <w:r>
              <w:rPr>
                <w:rFonts w:ascii="Calibri" w:eastAsia="Times New Roman" w:hAnsi="Calibri" w:cs="Times New Roman"/>
                <w:color w:val="000000"/>
                <w:sz w:val="20"/>
                <w:szCs w:val="20"/>
              </w:rPr>
              <w:t xml:space="preserve"> x </w:t>
            </w:r>
            <w:r w:rsidRPr="006D6F3D">
              <w:rPr>
                <w:rFonts w:ascii="Calibri" w:eastAsia="Times New Roman" w:hAnsi="Calibri" w:cs="Times New Roman"/>
                <w:noProof/>
                <w:color w:val="000000"/>
                <w:sz w:val="20"/>
                <w:szCs w:val="20"/>
              </w:rPr>
              <w:t>35,5</w:t>
            </w:r>
            <w:r>
              <w:rPr>
                <w:rFonts w:ascii="Calibri" w:eastAsia="Times New Roman" w:hAnsi="Calibri" w:cs="Times New Roman"/>
                <w:color w:val="000000"/>
                <w:sz w:val="20"/>
                <w:szCs w:val="20"/>
              </w:rPr>
              <w:t xml:space="preserve"> x </w:t>
            </w:r>
            <w:r w:rsidRPr="006D6F3D">
              <w:rPr>
                <w:rFonts w:ascii="Calibri" w:eastAsia="Times New Roman" w:hAnsi="Calibri" w:cs="Times New Roman"/>
                <w:noProof/>
                <w:color w:val="000000"/>
                <w:sz w:val="20"/>
                <w:szCs w:val="20"/>
              </w:rPr>
              <w:t>29</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45C59A70" w14:textId="77777777" w:rsidR="004709E5" w:rsidRPr="00835A05" w:rsidRDefault="004709E5" w:rsidP="00584488">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Brut Colis / </w:t>
            </w:r>
            <w:r w:rsidRPr="00835A05">
              <w:rPr>
                <w:rFonts w:ascii="Calibri" w:eastAsia="Times New Roman" w:hAnsi="Calibri" w:cs="Times New Roman"/>
                <w:i/>
                <w:iCs/>
                <w:color w:val="2F75B5"/>
                <w:sz w:val="20"/>
                <w:szCs w:val="20"/>
                <w:lang w:val="en-GB"/>
              </w:rPr>
              <w:t xml:space="preserve">Package Gross Weight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8" w:space="0" w:color="auto"/>
              <w:right w:val="single" w:sz="8" w:space="0" w:color="auto"/>
            </w:tcBorders>
            <w:shd w:val="clear" w:color="auto" w:fill="auto"/>
            <w:vAlign w:val="bottom"/>
            <w:hideMark/>
          </w:tcPr>
          <w:p w14:paraId="48C29773" w14:textId="77777777" w:rsidR="004709E5" w:rsidRPr="00835A05" w:rsidRDefault="004709E5" w:rsidP="00584488">
            <w:pPr>
              <w:spacing w:after="0" w:line="240" w:lineRule="auto"/>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lang w:val="en-US"/>
              </w:rPr>
              <w:t>12</w:t>
            </w:r>
            <w:r w:rsidRPr="00EF0824">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bl>
    <w:p w14:paraId="1ABADC1A" w14:textId="77777777" w:rsidR="00FB48FC" w:rsidRDefault="00FB48FC" w:rsidP="00FB48FC">
      <w:pPr>
        <w:jc w:val="right"/>
        <w:rPr>
          <w:color w:val="2E74B5" w:themeColor="accent1" w:themeShade="BF"/>
        </w:rPr>
      </w:pPr>
      <w:r>
        <w:rPr>
          <w:sz w:val="20"/>
          <w:szCs w:val="20"/>
        </w:rPr>
        <w:t>Mis à jour : 10/04/2020</w:t>
      </w:r>
    </w:p>
    <w:p w14:paraId="5EB5F79B" w14:textId="77777777" w:rsidR="004709E5" w:rsidRDefault="004709E5" w:rsidP="00835A05">
      <w:pPr>
        <w:rPr>
          <w:color w:val="2E74B5" w:themeColor="accent1" w:themeShade="BF"/>
        </w:rPr>
        <w:sectPr w:rsidR="004709E5" w:rsidSect="004709E5">
          <w:headerReference w:type="default" r:id="rId8"/>
          <w:footerReference w:type="default" r:id="rId9"/>
          <w:pgSz w:w="11906" w:h="16838"/>
          <w:pgMar w:top="1417" w:right="1417" w:bottom="1417" w:left="1417" w:header="708" w:footer="708" w:gutter="0"/>
          <w:pgNumType w:start="1"/>
          <w:cols w:space="708"/>
          <w:docGrid w:linePitch="360"/>
        </w:sectPr>
      </w:pPr>
    </w:p>
    <w:p w14:paraId="05E8D226" w14:textId="77777777" w:rsidR="004709E5" w:rsidRPr="003A61E4" w:rsidRDefault="004709E5" w:rsidP="00835A05">
      <w:pPr>
        <w:rPr>
          <w:color w:val="2E74B5" w:themeColor="accent1" w:themeShade="BF"/>
        </w:rPr>
      </w:pPr>
    </w:p>
    <w:sectPr w:rsidR="004709E5" w:rsidRPr="003A61E4" w:rsidSect="004709E5">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6D89" w14:textId="77777777" w:rsidR="00F45701" w:rsidRDefault="00F45701" w:rsidP="00835A05">
      <w:pPr>
        <w:spacing w:after="0" w:line="240" w:lineRule="auto"/>
      </w:pPr>
      <w:r>
        <w:separator/>
      </w:r>
    </w:p>
  </w:endnote>
  <w:endnote w:type="continuationSeparator" w:id="0">
    <w:p w14:paraId="0D7230E4" w14:textId="77777777" w:rsidR="00F45701" w:rsidRDefault="00F45701" w:rsidP="0083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41FC" w14:textId="77777777" w:rsidR="004709E5" w:rsidRPr="00835A05" w:rsidRDefault="004709E5" w:rsidP="00835A05">
    <w:pPr>
      <w:pStyle w:val="Pieddepage"/>
      <w:jc w:val="center"/>
      <w:rPr>
        <w:sz w:val="18"/>
      </w:rPr>
    </w:pPr>
    <w:r w:rsidRPr="00835A05">
      <w:rPr>
        <w:sz w:val="18"/>
      </w:rPr>
      <w:t xml:space="preserve">UMAMI SAS – 2, avenue Jean Moulin 94120 </w:t>
    </w:r>
    <w:r w:rsidR="00137F7B">
      <w:rPr>
        <w:sz w:val="18"/>
      </w:rPr>
      <w:t>Fontenay-sous-Bois</w:t>
    </w:r>
    <w:r w:rsidRPr="00835A05">
      <w:rPr>
        <w:sz w:val="18"/>
      </w:rPr>
      <w:t>, France</w:t>
    </w:r>
  </w:p>
  <w:p w14:paraId="287213BA" w14:textId="77777777" w:rsidR="004709E5" w:rsidRPr="00290ECF" w:rsidRDefault="004709E5" w:rsidP="00835A05">
    <w:pPr>
      <w:pStyle w:val="Pieddepage"/>
      <w:jc w:val="center"/>
      <w:rPr>
        <w:sz w:val="18"/>
        <w:lang w:val="de-DE"/>
      </w:rPr>
    </w:pPr>
    <w:r w:rsidRPr="00290ECF">
      <w:rPr>
        <w:sz w:val="18"/>
        <w:lang w:val="de-DE"/>
      </w:rPr>
      <w:t>Tel : +33 (0)1 43 94 97 91 – contact@umamiparis.com - www.umamiparis.com</w:t>
    </w:r>
  </w:p>
  <w:p w14:paraId="3B6B7C5F" w14:textId="77777777" w:rsidR="004709E5" w:rsidRPr="00835A05" w:rsidRDefault="004709E5" w:rsidP="00835A05">
    <w:pPr>
      <w:pStyle w:val="Pieddepage"/>
      <w:jc w:val="center"/>
      <w:rPr>
        <w:sz w:val="18"/>
      </w:rPr>
    </w:pPr>
    <w:r w:rsidRPr="00835A05">
      <w:rPr>
        <w:sz w:val="18"/>
      </w:rPr>
      <w:t xml:space="preserve">SAS au capital de </w:t>
    </w:r>
    <w:r w:rsidR="00137F7B">
      <w:rPr>
        <w:sz w:val="18"/>
      </w:rPr>
      <w:t>425 000</w:t>
    </w:r>
    <w:r w:rsidRPr="00835A05">
      <w:rPr>
        <w:sz w:val="18"/>
      </w:rPr>
      <w:t xml:space="preserve"> euros – RCS 802 704 072 Créteil – SIRET : 802 704 072 00015 – TVA : FR25 802 704 072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DB03" w14:textId="77777777" w:rsidR="00065D0C" w:rsidRPr="00835A05" w:rsidRDefault="00065D0C" w:rsidP="00835A05">
    <w:pPr>
      <w:pStyle w:val="Pieddepage"/>
      <w:jc w:val="center"/>
      <w:rPr>
        <w:sz w:val="18"/>
      </w:rPr>
    </w:pPr>
    <w:r w:rsidRPr="00835A05">
      <w:rPr>
        <w:sz w:val="18"/>
      </w:rPr>
      <w:t xml:space="preserve">UMAMI SAS – 2, avenue Jean Moulin 94120 </w:t>
    </w:r>
    <w:r w:rsidR="00137F7B">
      <w:rPr>
        <w:sz w:val="18"/>
      </w:rPr>
      <w:t>Fontenay-sous-Bois</w:t>
    </w:r>
    <w:r w:rsidRPr="00835A05">
      <w:rPr>
        <w:sz w:val="18"/>
      </w:rPr>
      <w:t>, France</w:t>
    </w:r>
  </w:p>
  <w:p w14:paraId="1209BC16" w14:textId="77777777" w:rsidR="00065D0C" w:rsidRPr="00290ECF" w:rsidRDefault="00065D0C" w:rsidP="00835A05">
    <w:pPr>
      <w:pStyle w:val="Pieddepage"/>
      <w:jc w:val="center"/>
      <w:rPr>
        <w:sz w:val="18"/>
        <w:lang w:val="de-DE"/>
      </w:rPr>
    </w:pPr>
    <w:r w:rsidRPr="00290ECF">
      <w:rPr>
        <w:sz w:val="18"/>
        <w:lang w:val="de-DE"/>
      </w:rPr>
      <w:t>Tel : +33 (0)1 43 94 97 91 – contact@umamiparis.com - www.umamiparis.com</w:t>
    </w:r>
  </w:p>
  <w:p w14:paraId="1A816219" w14:textId="77777777" w:rsidR="00065D0C" w:rsidRPr="00835A05" w:rsidRDefault="00065D0C" w:rsidP="00835A05">
    <w:pPr>
      <w:pStyle w:val="Pieddepage"/>
      <w:jc w:val="center"/>
      <w:rPr>
        <w:sz w:val="18"/>
      </w:rPr>
    </w:pPr>
    <w:r w:rsidRPr="00835A05">
      <w:rPr>
        <w:sz w:val="18"/>
      </w:rPr>
      <w:t xml:space="preserve">SAS au capital de </w:t>
    </w:r>
    <w:r w:rsidR="00137F7B">
      <w:rPr>
        <w:sz w:val="18"/>
      </w:rPr>
      <w:t>425 000</w:t>
    </w:r>
    <w:r w:rsidRPr="00835A05">
      <w:rPr>
        <w:sz w:val="18"/>
      </w:rPr>
      <w:t xml:space="preserve"> euros – RCS 802 704 072 Créteil – SIRET : 802 704 072 00015 – TVA : FR25 802 704 072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22EEB" w14:textId="77777777" w:rsidR="00F45701" w:rsidRDefault="00F45701" w:rsidP="00835A05">
      <w:pPr>
        <w:spacing w:after="0" w:line="240" w:lineRule="auto"/>
      </w:pPr>
      <w:r>
        <w:separator/>
      </w:r>
    </w:p>
  </w:footnote>
  <w:footnote w:type="continuationSeparator" w:id="0">
    <w:p w14:paraId="2BA108AB" w14:textId="77777777" w:rsidR="00F45701" w:rsidRDefault="00F45701" w:rsidP="0083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F609" w14:textId="77777777" w:rsidR="004709E5" w:rsidRDefault="004709E5">
    <w:pPr>
      <w:pStyle w:val="En-tte"/>
    </w:pPr>
    <w:r>
      <w:rPr>
        <w:noProof/>
        <w:lang w:eastAsia="zh-CN"/>
      </w:rPr>
      <w:drawing>
        <wp:anchor distT="0" distB="0" distL="114300" distR="114300" simplePos="0" relativeHeight="251661312" behindDoc="0" locked="0" layoutInCell="1" allowOverlap="1" wp14:anchorId="15981242" wp14:editId="060124FA">
          <wp:simplePos x="0" y="0"/>
          <wp:positionH relativeFrom="margin">
            <wp:posOffset>0</wp:posOffset>
          </wp:positionH>
          <wp:positionV relativeFrom="page">
            <wp:posOffset>19050</wp:posOffset>
          </wp:positionV>
          <wp:extent cx="1066800" cy="1066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0EE7" w14:textId="77777777" w:rsidR="00065D0C" w:rsidRDefault="00065D0C">
    <w:pPr>
      <w:pStyle w:val="En-tte"/>
    </w:pPr>
    <w:r>
      <w:rPr>
        <w:noProof/>
        <w:lang w:eastAsia="zh-CN"/>
      </w:rPr>
      <w:drawing>
        <wp:anchor distT="0" distB="0" distL="114300" distR="114300" simplePos="0" relativeHeight="251659264" behindDoc="0" locked="0" layoutInCell="1" allowOverlap="1" wp14:anchorId="74F44ABB" wp14:editId="5AE3E5D0">
          <wp:simplePos x="0" y="0"/>
          <wp:positionH relativeFrom="margin">
            <wp:posOffset>0</wp:posOffset>
          </wp:positionH>
          <wp:positionV relativeFrom="page">
            <wp:posOffset>19050</wp:posOffset>
          </wp:positionV>
          <wp:extent cx="1066800" cy="1066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05"/>
    <w:rsid w:val="00012183"/>
    <w:rsid w:val="00013BC8"/>
    <w:rsid w:val="000277DA"/>
    <w:rsid w:val="00065D0C"/>
    <w:rsid w:val="00077676"/>
    <w:rsid w:val="00081919"/>
    <w:rsid w:val="000C79AB"/>
    <w:rsid w:val="000D49B0"/>
    <w:rsid w:val="000D7782"/>
    <w:rsid w:val="000E28F4"/>
    <w:rsid w:val="000F0AA0"/>
    <w:rsid w:val="000F5B87"/>
    <w:rsid w:val="00102900"/>
    <w:rsid w:val="001050DA"/>
    <w:rsid w:val="001236B5"/>
    <w:rsid w:val="00125279"/>
    <w:rsid w:val="001258CB"/>
    <w:rsid w:val="00137F7B"/>
    <w:rsid w:val="00143E71"/>
    <w:rsid w:val="00176F13"/>
    <w:rsid w:val="001B5F8A"/>
    <w:rsid w:val="001E2AA0"/>
    <w:rsid w:val="001F136A"/>
    <w:rsid w:val="00230451"/>
    <w:rsid w:val="00233AA7"/>
    <w:rsid w:val="002404CC"/>
    <w:rsid w:val="002679C3"/>
    <w:rsid w:val="00290ECF"/>
    <w:rsid w:val="002B057E"/>
    <w:rsid w:val="002B5290"/>
    <w:rsid w:val="002D13ED"/>
    <w:rsid w:val="002E2F42"/>
    <w:rsid w:val="00303997"/>
    <w:rsid w:val="003307F6"/>
    <w:rsid w:val="00330AB6"/>
    <w:rsid w:val="003358DA"/>
    <w:rsid w:val="003828ED"/>
    <w:rsid w:val="0038631F"/>
    <w:rsid w:val="003968B6"/>
    <w:rsid w:val="00397B12"/>
    <w:rsid w:val="003A61E4"/>
    <w:rsid w:val="003B6644"/>
    <w:rsid w:val="003D1890"/>
    <w:rsid w:val="003E1023"/>
    <w:rsid w:val="00402550"/>
    <w:rsid w:val="004545FD"/>
    <w:rsid w:val="004659C4"/>
    <w:rsid w:val="004709E5"/>
    <w:rsid w:val="004726F3"/>
    <w:rsid w:val="004C5F4B"/>
    <w:rsid w:val="004F4030"/>
    <w:rsid w:val="0051222D"/>
    <w:rsid w:val="005131E6"/>
    <w:rsid w:val="00554429"/>
    <w:rsid w:val="0057704C"/>
    <w:rsid w:val="00584488"/>
    <w:rsid w:val="005A7ABA"/>
    <w:rsid w:val="005B45B3"/>
    <w:rsid w:val="005D12D5"/>
    <w:rsid w:val="006666DB"/>
    <w:rsid w:val="006C643E"/>
    <w:rsid w:val="006D09BA"/>
    <w:rsid w:val="006D0F85"/>
    <w:rsid w:val="00725B94"/>
    <w:rsid w:val="007343F4"/>
    <w:rsid w:val="0075004D"/>
    <w:rsid w:val="007665B5"/>
    <w:rsid w:val="00796E3F"/>
    <w:rsid w:val="00797751"/>
    <w:rsid w:val="007A52A2"/>
    <w:rsid w:val="007B73C4"/>
    <w:rsid w:val="007F78EC"/>
    <w:rsid w:val="00833211"/>
    <w:rsid w:val="00835A05"/>
    <w:rsid w:val="00843661"/>
    <w:rsid w:val="008660CB"/>
    <w:rsid w:val="008A6DFE"/>
    <w:rsid w:val="008C43E4"/>
    <w:rsid w:val="008F1E33"/>
    <w:rsid w:val="009010CC"/>
    <w:rsid w:val="0092427A"/>
    <w:rsid w:val="00925C55"/>
    <w:rsid w:val="009510DE"/>
    <w:rsid w:val="00973B8A"/>
    <w:rsid w:val="009B423A"/>
    <w:rsid w:val="009C567A"/>
    <w:rsid w:val="00A16D25"/>
    <w:rsid w:val="00A47B93"/>
    <w:rsid w:val="00A518B6"/>
    <w:rsid w:val="00A634B3"/>
    <w:rsid w:val="00A703F0"/>
    <w:rsid w:val="00A779A6"/>
    <w:rsid w:val="00A91EF1"/>
    <w:rsid w:val="00AD1819"/>
    <w:rsid w:val="00AF4CFD"/>
    <w:rsid w:val="00B27070"/>
    <w:rsid w:val="00B62168"/>
    <w:rsid w:val="00B7142F"/>
    <w:rsid w:val="00B85C9B"/>
    <w:rsid w:val="00B87F60"/>
    <w:rsid w:val="00B92B69"/>
    <w:rsid w:val="00B95906"/>
    <w:rsid w:val="00C42389"/>
    <w:rsid w:val="00C53D95"/>
    <w:rsid w:val="00C8313F"/>
    <w:rsid w:val="00C870B1"/>
    <w:rsid w:val="00C9406B"/>
    <w:rsid w:val="00CA6791"/>
    <w:rsid w:val="00CA7BF8"/>
    <w:rsid w:val="00CD68A3"/>
    <w:rsid w:val="00CF58C8"/>
    <w:rsid w:val="00D00900"/>
    <w:rsid w:val="00D032FE"/>
    <w:rsid w:val="00D53A75"/>
    <w:rsid w:val="00D81A90"/>
    <w:rsid w:val="00D916D9"/>
    <w:rsid w:val="00D9181B"/>
    <w:rsid w:val="00DA35D2"/>
    <w:rsid w:val="00E00A26"/>
    <w:rsid w:val="00E36074"/>
    <w:rsid w:val="00E70FD0"/>
    <w:rsid w:val="00E75D76"/>
    <w:rsid w:val="00E84403"/>
    <w:rsid w:val="00EC35FC"/>
    <w:rsid w:val="00ED2EED"/>
    <w:rsid w:val="00EE7FF5"/>
    <w:rsid w:val="00EF0824"/>
    <w:rsid w:val="00EF0A6A"/>
    <w:rsid w:val="00EF1108"/>
    <w:rsid w:val="00F02E7D"/>
    <w:rsid w:val="00F45701"/>
    <w:rsid w:val="00F87B54"/>
    <w:rsid w:val="00FA0CB2"/>
    <w:rsid w:val="00FA725B"/>
    <w:rsid w:val="00FB48FC"/>
    <w:rsid w:val="00FC7902"/>
    <w:rsid w:val="00FE15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DD4BE"/>
  <w15:docId w15:val="{E085D3AA-F56F-41C3-9173-01BD513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5A05"/>
    <w:pPr>
      <w:tabs>
        <w:tab w:val="center" w:pos="4536"/>
        <w:tab w:val="right" w:pos="9072"/>
      </w:tabs>
      <w:spacing w:after="0" w:line="240" w:lineRule="auto"/>
    </w:pPr>
  </w:style>
  <w:style w:type="character" w:customStyle="1" w:styleId="En-tteCar">
    <w:name w:val="En-tête Car"/>
    <w:basedOn w:val="Policepardfaut"/>
    <w:link w:val="En-tte"/>
    <w:uiPriority w:val="99"/>
    <w:rsid w:val="00835A05"/>
  </w:style>
  <w:style w:type="paragraph" w:styleId="Pieddepage">
    <w:name w:val="footer"/>
    <w:basedOn w:val="Normal"/>
    <w:link w:val="PieddepageCar"/>
    <w:uiPriority w:val="99"/>
    <w:unhideWhenUsed/>
    <w:rsid w:val="00835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A05"/>
  </w:style>
  <w:style w:type="paragraph" w:styleId="Sansinterligne">
    <w:name w:val="No Spacing"/>
    <w:uiPriority w:val="1"/>
    <w:qFormat/>
    <w:rsid w:val="00102900"/>
    <w:pPr>
      <w:spacing w:after="0" w:line="240" w:lineRule="auto"/>
    </w:pPr>
  </w:style>
  <w:style w:type="character" w:styleId="Textedelespacerserv">
    <w:name w:val="Placeholder Text"/>
    <w:basedOn w:val="Policepardfaut"/>
    <w:uiPriority w:val="99"/>
    <w:semiHidden/>
    <w:rsid w:val="004C5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88012">
      <w:bodyDiv w:val="1"/>
      <w:marLeft w:val="0"/>
      <w:marRight w:val="0"/>
      <w:marTop w:val="0"/>
      <w:marBottom w:val="0"/>
      <w:divBdr>
        <w:top w:val="none" w:sz="0" w:space="0" w:color="auto"/>
        <w:left w:val="none" w:sz="0" w:space="0" w:color="auto"/>
        <w:bottom w:val="none" w:sz="0" w:space="0" w:color="auto"/>
        <w:right w:val="none" w:sz="0" w:space="0" w:color="auto"/>
      </w:divBdr>
    </w:div>
    <w:div w:id="21160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507C94-FCF1-4B8B-A739-6BC1B33A4C72}">
  <ds:schemaRefs>
    <ds:schemaRef ds:uri="http://schemas.openxmlformats.org/officeDocument/2006/bibliography"/>
  </ds:schemaRefs>
</ds:datastoreItem>
</file>

<file path=customXml/itemProps2.xml><?xml version="1.0" encoding="utf-8"?>
<ds:datastoreItem xmlns:ds="http://schemas.openxmlformats.org/officeDocument/2006/customXml" ds:itemID="{A55CC66A-F2FF-4FA2-BEB0-C19344033A37}"/>
</file>

<file path=customXml/itemProps3.xml><?xml version="1.0" encoding="utf-8"?>
<ds:datastoreItem xmlns:ds="http://schemas.openxmlformats.org/officeDocument/2006/customXml" ds:itemID="{02B638B1-9C26-4F66-B428-829150B7FCF7}"/>
</file>

<file path=customXml/itemProps4.xml><?xml version="1.0" encoding="utf-8"?>
<ds:datastoreItem xmlns:ds="http://schemas.openxmlformats.org/officeDocument/2006/customXml" ds:itemID="{DEBD7D67-D96D-4C70-BB12-047F870F056B}"/>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2268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Umami</dc:creator>
  <cp:keywords/>
  <dc:description/>
  <cp:lastModifiedBy>Ayumi SHIRAI</cp:lastModifiedBy>
  <cp:revision>7</cp:revision>
  <dcterms:created xsi:type="dcterms:W3CDTF">2017-05-04T09:24:00Z</dcterms:created>
  <dcterms:modified xsi:type="dcterms:W3CDTF">2020-04-10T10:13:00Z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