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CellMar>
          <w:left w:w="70" w:type="dxa"/>
          <w:right w:w="70" w:type="dxa"/>
        </w:tblCellMar>
        <w:tblLook w:val="04A0" w:firstRow="1" w:lastRow="0" w:firstColumn="1" w:lastColumn="0" w:noHBand="0" w:noVBand="1"/>
      </w:tblPr>
      <w:tblGrid>
        <w:gridCol w:w="2835"/>
        <w:gridCol w:w="1421"/>
        <w:gridCol w:w="1417"/>
        <w:gridCol w:w="1276"/>
        <w:gridCol w:w="1984"/>
        <w:gridCol w:w="1557"/>
      </w:tblGrid>
      <w:tr w:rsidR="00171D68" w:rsidRPr="00835A05" w14:paraId="7934A706" w14:textId="77777777" w:rsidTr="008B4A0C">
        <w:trPr>
          <w:gridAfter w:val="1"/>
          <w:wAfter w:w="1557" w:type="dxa"/>
          <w:trHeight w:val="257"/>
        </w:trPr>
        <w:tc>
          <w:tcPr>
            <w:tcW w:w="2835" w:type="dxa"/>
            <w:tcBorders>
              <w:top w:val="nil"/>
              <w:left w:val="nil"/>
              <w:bottom w:val="nil"/>
              <w:right w:val="nil"/>
            </w:tcBorders>
            <w:shd w:val="clear" w:color="auto" w:fill="auto"/>
            <w:vAlign w:val="bottom"/>
            <w:hideMark/>
          </w:tcPr>
          <w:p w14:paraId="39A81026" w14:textId="77777777" w:rsidR="00171D68" w:rsidRPr="00835A05" w:rsidRDefault="00171D68" w:rsidP="00835A05">
            <w:pPr>
              <w:spacing w:after="0" w:line="240" w:lineRule="auto"/>
              <w:rPr>
                <w:rFonts w:ascii="Times New Roman" w:eastAsia="Times New Roman" w:hAnsi="Times New Roman" w:cs="Times New Roman"/>
                <w:sz w:val="20"/>
                <w:szCs w:val="20"/>
              </w:rPr>
            </w:pPr>
          </w:p>
        </w:tc>
        <w:tc>
          <w:tcPr>
            <w:tcW w:w="6098" w:type="dxa"/>
            <w:gridSpan w:val="4"/>
            <w:vMerge w:val="restart"/>
            <w:tcBorders>
              <w:top w:val="nil"/>
              <w:left w:val="nil"/>
              <w:bottom w:val="nil"/>
              <w:right w:val="nil"/>
            </w:tcBorders>
            <w:shd w:val="clear" w:color="auto" w:fill="auto"/>
            <w:vAlign w:val="center"/>
            <w:hideMark/>
          </w:tcPr>
          <w:p w14:paraId="7F805472" w14:textId="77777777" w:rsidR="00171D68" w:rsidRPr="00835A05" w:rsidRDefault="00171D68" w:rsidP="00F02E7D">
            <w:pPr>
              <w:spacing w:after="0" w:line="240" w:lineRule="auto"/>
              <w:jc w:val="center"/>
              <w:rPr>
                <w:rFonts w:ascii="Calibri" w:eastAsia="Times New Roman" w:hAnsi="Calibri" w:cs="Times New Roman"/>
                <w:b/>
                <w:bCs/>
                <w:color w:val="000000"/>
                <w:sz w:val="40"/>
                <w:szCs w:val="40"/>
              </w:rPr>
            </w:pPr>
            <w:r w:rsidRPr="00835A05">
              <w:rPr>
                <w:rFonts w:ascii="Calibri" w:eastAsia="Times New Roman" w:hAnsi="Calibri" w:cs="Times New Roman"/>
                <w:b/>
                <w:bCs/>
                <w:color w:val="000000"/>
                <w:sz w:val="40"/>
                <w:szCs w:val="40"/>
              </w:rPr>
              <w:t xml:space="preserve">Fiche Technique Produit </w:t>
            </w:r>
            <w:r w:rsidRPr="00760075">
              <w:rPr>
                <w:rFonts w:ascii="Calibri" w:eastAsia="Times New Roman" w:hAnsi="Calibri" w:cs="Times New Roman"/>
                <w:b/>
                <w:bCs/>
                <w:noProof/>
                <w:color w:val="000000"/>
                <w:sz w:val="40"/>
                <w:szCs w:val="40"/>
              </w:rPr>
              <w:t>423</w:t>
            </w:r>
          </w:p>
        </w:tc>
      </w:tr>
      <w:tr w:rsidR="00171D68" w:rsidRPr="00835A05" w14:paraId="7C5D73B4" w14:textId="77777777" w:rsidTr="008B4A0C">
        <w:trPr>
          <w:gridAfter w:val="1"/>
          <w:wAfter w:w="1557" w:type="dxa"/>
          <w:trHeight w:val="257"/>
        </w:trPr>
        <w:tc>
          <w:tcPr>
            <w:tcW w:w="2835" w:type="dxa"/>
            <w:tcBorders>
              <w:top w:val="nil"/>
              <w:left w:val="nil"/>
              <w:bottom w:val="nil"/>
              <w:right w:val="nil"/>
            </w:tcBorders>
            <w:shd w:val="clear" w:color="auto" w:fill="auto"/>
            <w:vAlign w:val="bottom"/>
            <w:hideMark/>
          </w:tcPr>
          <w:p w14:paraId="73F89D11" w14:textId="77777777" w:rsidR="00171D68" w:rsidRPr="00835A05" w:rsidRDefault="00171D68" w:rsidP="00A16D25">
            <w:pPr>
              <w:rPr>
                <w:rFonts w:ascii="Calibri" w:eastAsia="Times New Roman" w:hAnsi="Calibri" w:cs="Times New Roman"/>
                <w:b/>
                <w:bCs/>
                <w:color w:val="000000"/>
                <w:sz w:val="40"/>
                <w:szCs w:val="40"/>
              </w:rPr>
            </w:pPr>
          </w:p>
        </w:tc>
        <w:tc>
          <w:tcPr>
            <w:tcW w:w="6098" w:type="dxa"/>
            <w:gridSpan w:val="4"/>
            <w:vMerge/>
            <w:tcBorders>
              <w:top w:val="nil"/>
              <w:left w:val="nil"/>
              <w:bottom w:val="single" w:sz="4" w:space="0" w:color="auto"/>
              <w:right w:val="nil"/>
            </w:tcBorders>
            <w:vAlign w:val="center"/>
            <w:hideMark/>
          </w:tcPr>
          <w:p w14:paraId="23AE9A2D" w14:textId="77777777" w:rsidR="00171D68" w:rsidRPr="00835A05" w:rsidRDefault="00171D68" w:rsidP="00835A05">
            <w:pPr>
              <w:spacing w:after="0" w:line="240" w:lineRule="auto"/>
              <w:rPr>
                <w:rFonts w:ascii="Calibri" w:eastAsia="Times New Roman" w:hAnsi="Calibri" w:cs="Times New Roman"/>
                <w:b/>
                <w:bCs/>
                <w:color w:val="000000"/>
                <w:sz w:val="40"/>
                <w:szCs w:val="40"/>
              </w:rPr>
            </w:pPr>
          </w:p>
        </w:tc>
      </w:tr>
      <w:tr w:rsidR="00171D68" w:rsidRPr="008B4A0C" w14:paraId="201E3174" w14:textId="77777777" w:rsidTr="008B4A0C">
        <w:trPr>
          <w:gridAfter w:val="1"/>
          <w:wAfter w:w="1557" w:type="dxa"/>
          <w:trHeight w:val="383"/>
        </w:trPr>
        <w:tc>
          <w:tcPr>
            <w:tcW w:w="2835" w:type="dxa"/>
            <w:vMerge w:val="restart"/>
            <w:tcBorders>
              <w:top w:val="nil"/>
              <w:left w:val="nil"/>
              <w:bottom w:val="nil"/>
              <w:right w:val="nil"/>
            </w:tcBorders>
            <w:shd w:val="clear" w:color="auto" w:fill="auto"/>
            <w:noWrap/>
            <w:vAlign w:val="center"/>
            <w:hideMark/>
          </w:tcPr>
          <w:p w14:paraId="282CCBE9" w14:textId="032ED30B" w:rsidR="00171D68" w:rsidRPr="00A16D25" w:rsidRDefault="00000814" w:rsidP="00A16D25">
            <w:pPr>
              <w:jc w:val="center"/>
            </w:pPr>
            <w:r>
              <w:rPr>
                <w:noProof/>
              </w:rPr>
              <w:drawing>
                <wp:inline distT="0" distB="0" distL="0" distR="0" wp14:anchorId="3662F503" wp14:editId="72426BC2">
                  <wp:extent cx="1165860" cy="1752600"/>
                  <wp:effectExtent l="0" t="0" r="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165860" cy="1752600"/>
                          </a:xfrm>
                          <a:prstGeom prst="rect">
                            <a:avLst/>
                          </a:prstGeom>
                        </pic:spPr>
                      </pic:pic>
                    </a:graphicData>
                  </a:graphic>
                </wp:inline>
              </w:drawing>
            </w:r>
          </w:p>
        </w:tc>
        <w:tc>
          <w:tcPr>
            <w:tcW w:w="6098" w:type="dxa"/>
            <w:gridSpan w:val="4"/>
            <w:tcBorders>
              <w:top w:val="single" w:sz="4" w:space="0" w:color="auto"/>
              <w:left w:val="nil"/>
              <w:bottom w:val="single" w:sz="4" w:space="0" w:color="auto"/>
              <w:right w:val="nil"/>
            </w:tcBorders>
            <w:shd w:val="clear" w:color="000000" w:fill="D9D9D9"/>
            <w:vAlign w:val="center"/>
            <w:hideMark/>
          </w:tcPr>
          <w:p w14:paraId="59976583" w14:textId="77777777" w:rsidR="00171D68" w:rsidRPr="004D6125" w:rsidRDefault="00171D68" w:rsidP="00F02E7D">
            <w:pPr>
              <w:spacing w:after="0" w:line="240" w:lineRule="auto"/>
              <w:jc w:val="center"/>
              <w:rPr>
                <w:rFonts w:ascii="Calibri" w:eastAsia="Times New Roman" w:hAnsi="Calibri" w:cs="Times New Roman"/>
                <w:b/>
                <w:bCs/>
                <w:color w:val="000000"/>
                <w:sz w:val="24"/>
                <w:szCs w:val="24"/>
              </w:rPr>
            </w:pPr>
            <w:r w:rsidRPr="00760075">
              <w:rPr>
                <w:rFonts w:ascii="Calibri" w:eastAsia="Times New Roman" w:hAnsi="Calibri" w:cs="Times New Roman"/>
                <w:b/>
                <w:bCs/>
                <w:noProof/>
                <w:color w:val="000000"/>
                <w:sz w:val="24"/>
                <w:szCs w:val="24"/>
              </w:rPr>
              <w:t>Riz japonais Koshihikari 5kg</w:t>
            </w:r>
            <w:r w:rsidRPr="004D6125">
              <w:rPr>
                <w:rFonts w:ascii="Calibri" w:eastAsia="Times New Roman" w:hAnsi="Calibri" w:cs="Times New Roman"/>
                <w:b/>
                <w:bCs/>
                <w:color w:val="000000"/>
                <w:sz w:val="24"/>
                <w:szCs w:val="24"/>
              </w:rPr>
              <w:t xml:space="preserve"> / </w:t>
            </w:r>
            <w:r w:rsidRPr="00760075">
              <w:rPr>
                <w:rFonts w:ascii="Calibri" w:eastAsia="Times New Roman" w:hAnsi="Calibri" w:cs="Times New Roman"/>
                <w:b/>
                <w:bCs/>
                <w:i/>
                <w:iCs/>
                <w:noProof/>
                <w:color w:val="2F75B5"/>
                <w:sz w:val="24"/>
                <w:szCs w:val="24"/>
              </w:rPr>
              <w:t>Koshihikari Japanese Rice 5kg</w:t>
            </w:r>
          </w:p>
        </w:tc>
      </w:tr>
      <w:tr w:rsidR="00171D68" w:rsidRPr="00835A05" w14:paraId="4DAF344D" w14:textId="77777777" w:rsidTr="008B4A0C">
        <w:trPr>
          <w:gridAfter w:val="1"/>
          <w:wAfter w:w="1557" w:type="dxa"/>
          <w:trHeight w:val="257"/>
        </w:trPr>
        <w:tc>
          <w:tcPr>
            <w:tcW w:w="2835" w:type="dxa"/>
            <w:vMerge/>
            <w:tcBorders>
              <w:left w:val="nil"/>
              <w:right w:val="nil"/>
            </w:tcBorders>
            <w:shd w:val="clear" w:color="auto" w:fill="auto"/>
            <w:vAlign w:val="bottom"/>
            <w:hideMark/>
          </w:tcPr>
          <w:p w14:paraId="415BE0F8" w14:textId="77777777" w:rsidR="00171D68" w:rsidRPr="004D6125" w:rsidRDefault="00171D68" w:rsidP="00835A05">
            <w:pPr>
              <w:spacing w:after="0" w:line="240" w:lineRule="auto"/>
              <w:rPr>
                <w:rFonts w:ascii="Times New Roman" w:eastAsia="Times New Roman" w:hAnsi="Times New Roman" w:cs="Times New Roman"/>
                <w:sz w:val="20"/>
                <w:szCs w:val="20"/>
              </w:rPr>
            </w:pPr>
          </w:p>
        </w:tc>
        <w:tc>
          <w:tcPr>
            <w:tcW w:w="2838" w:type="dxa"/>
            <w:gridSpan w:val="2"/>
            <w:tcBorders>
              <w:top w:val="single" w:sz="4" w:space="0" w:color="auto"/>
              <w:left w:val="nil"/>
              <w:bottom w:val="nil"/>
              <w:right w:val="nil"/>
            </w:tcBorders>
            <w:shd w:val="clear" w:color="auto" w:fill="auto"/>
            <w:hideMark/>
          </w:tcPr>
          <w:p w14:paraId="7CD25BE9" w14:textId="77777777" w:rsidR="00171D68" w:rsidRPr="00835A05" w:rsidRDefault="00171D68"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Code produit / </w:t>
            </w:r>
            <w:r w:rsidRPr="00835A05">
              <w:rPr>
                <w:rFonts w:ascii="Calibri" w:eastAsia="Times New Roman" w:hAnsi="Calibri" w:cs="Times New Roman"/>
                <w:i/>
                <w:iCs/>
                <w:color w:val="2F75B5"/>
                <w:sz w:val="20"/>
                <w:szCs w:val="20"/>
              </w:rPr>
              <w:t>Reference</w:t>
            </w:r>
          </w:p>
        </w:tc>
        <w:tc>
          <w:tcPr>
            <w:tcW w:w="3260" w:type="dxa"/>
            <w:gridSpan w:val="2"/>
            <w:tcBorders>
              <w:top w:val="single" w:sz="4" w:space="0" w:color="auto"/>
              <w:left w:val="nil"/>
              <w:bottom w:val="nil"/>
              <w:right w:val="nil"/>
            </w:tcBorders>
            <w:shd w:val="clear" w:color="auto" w:fill="auto"/>
            <w:hideMark/>
          </w:tcPr>
          <w:p w14:paraId="2D1D0756" w14:textId="77777777" w:rsidR="00171D68" w:rsidRPr="00835A05" w:rsidRDefault="00171D68" w:rsidP="000277DA">
            <w:pPr>
              <w:spacing w:after="0" w:line="240" w:lineRule="auto"/>
              <w:rPr>
                <w:rFonts w:ascii="Calibri" w:eastAsia="Times New Roman" w:hAnsi="Calibri" w:cs="Times New Roman"/>
                <w:color w:val="000000"/>
                <w:sz w:val="20"/>
                <w:szCs w:val="20"/>
              </w:rPr>
            </w:pPr>
            <w:r w:rsidRPr="00760075">
              <w:rPr>
                <w:rFonts w:ascii="Calibri" w:eastAsia="Times New Roman" w:hAnsi="Calibri" w:cs="Times New Roman"/>
                <w:noProof/>
                <w:color w:val="000000"/>
                <w:sz w:val="20"/>
                <w:szCs w:val="20"/>
              </w:rPr>
              <w:t>423</w:t>
            </w:r>
          </w:p>
        </w:tc>
      </w:tr>
      <w:tr w:rsidR="00171D68" w:rsidRPr="0052059B" w14:paraId="41B0816D" w14:textId="77777777" w:rsidTr="008B4A0C">
        <w:trPr>
          <w:gridAfter w:val="1"/>
          <w:wAfter w:w="1557" w:type="dxa"/>
          <w:trHeight w:val="500"/>
        </w:trPr>
        <w:tc>
          <w:tcPr>
            <w:tcW w:w="2835" w:type="dxa"/>
            <w:vMerge/>
            <w:tcBorders>
              <w:left w:val="nil"/>
              <w:right w:val="nil"/>
            </w:tcBorders>
            <w:vAlign w:val="center"/>
            <w:hideMark/>
          </w:tcPr>
          <w:p w14:paraId="55764171" w14:textId="77777777" w:rsidR="00171D68" w:rsidRPr="00835A05" w:rsidRDefault="00171D68" w:rsidP="00835A05">
            <w:pPr>
              <w:spacing w:after="0" w:line="240" w:lineRule="auto"/>
              <w:rPr>
                <w:rFonts w:ascii="Times New Roman" w:eastAsia="Times New Roman" w:hAnsi="Times New Roman" w:cs="Times New Roman"/>
                <w:sz w:val="20"/>
                <w:szCs w:val="20"/>
              </w:rPr>
            </w:pPr>
          </w:p>
        </w:tc>
        <w:tc>
          <w:tcPr>
            <w:tcW w:w="2838" w:type="dxa"/>
            <w:gridSpan w:val="2"/>
            <w:tcBorders>
              <w:top w:val="nil"/>
              <w:left w:val="nil"/>
              <w:bottom w:val="nil"/>
              <w:right w:val="nil"/>
            </w:tcBorders>
            <w:shd w:val="clear" w:color="000000" w:fill="D9D9D9"/>
            <w:hideMark/>
          </w:tcPr>
          <w:p w14:paraId="34B9733A" w14:textId="77777777" w:rsidR="00171D68" w:rsidRPr="00835A05" w:rsidRDefault="00171D68"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Société productrice / </w:t>
            </w:r>
            <w:r w:rsidRPr="00835A05">
              <w:rPr>
                <w:rFonts w:ascii="Calibri" w:eastAsia="Times New Roman" w:hAnsi="Calibri" w:cs="Times New Roman"/>
                <w:i/>
                <w:iCs/>
                <w:color w:val="2F75B5"/>
                <w:sz w:val="20"/>
                <w:szCs w:val="20"/>
              </w:rPr>
              <w:t>Producing firm</w:t>
            </w:r>
          </w:p>
        </w:tc>
        <w:tc>
          <w:tcPr>
            <w:tcW w:w="3260" w:type="dxa"/>
            <w:gridSpan w:val="2"/>
            <w:tcBorders>
              <w:top w:val="nil"/>
              <w:left w:val="nil"/>
              <w:bottom w:val="nil"/>
              <w:right w:val="nil"/>
            </w:tcBorders>
            <w:shd w:val="clear" w:color="000000" w:fill="D9D9D9"/>
            <w:noWrap/>
            <w:hideMark/>
          </w:tcPr>
          <w:p w14:paraId="4986567B" w14:textId="77777777" w:rsidR="00171D68" w:rsidRPr="00B87F60" w:rsidRDefault="00171D68" w:rsidP="000277DA">
            <w:pPr>
              <w:spacing w:after="0" w:line="240" w:lineRule="auto"/>
              <w:rPr>
                <w:rFonts w:ascii="Calibri" w:eastAsia="Times New Roman" w:hAnsi="Calibri" w:cs="Times New Roman"/>
                <w:color w:val="000000"/>
                <w:lang w:val="en-US"/>
              </w:rPr>
            </w:pPr>
            <w:r w:rsidRPr="00760075">
              <w:rPr>
                <w:rFonts w:ascii="Calibri" w:eastAsia="Times New Roman" w:hAnsi="Calibri" w:cs="Times New Roman"/>
                <w:noProof/>
                <w:color w:val="000000"/>
                <w:sz w:val="20"/>
                <w:lang w:val="en-US"/>
              </w:rPr>
              <w:t>AGRI YAMAZAKI, LTD.</w:t>
            </w:r>
          </w:p>
        </w:tc>
      </w:tr>
      <w:tr w:rsidR="00171D68" w:rsidRPr="00835A05" w14:paraId="2898D702" w14:textId="77777777" w:rsidTr="008B4A0C">
        <w:trPr>
          <w:gridAfter w:val="1"/>
          <w:wAfter w:w="1557" w:type="dxa"/>
          <w:trHeight w:val="257"/>
        </w:trPr>
        <w:tc>
          <w:tcPr>
            <w:tcW w:w="2835" w:type="dxa"/>
            <w:vMerge/>
            <w:tcBorders>
              <w:left w:val="nil"/>
              <w:right w:val="nil"/>
            </w:tcBorders>
            <w:vAlign w:val="center"/>
            <w:hideMark/>
          </w:tcPr>
          <w:p w14:paraId="2B621D26" w14:textId="77777777" w:rsidR="00171D68" w:rsidRPr="00B87F60" w:rsidRDefault="00171D68" w:rsidP="00835A05">
            <w:pPr>
              <w:spacing w:after="0" w:line="240" w:lineRule="auto"/>
              <w:rPr>
                <w:rFonts w:ascii="Times New Roman" w:eastAsia="Times New Roman" w:hAnsi="Times New Roman" w:cs="Times New Roman"/>
                <w:sz w:val="20"/>
                <w:szCs w:val="20"/>
                <w:lang w:val="en-US"/>
              </w:rPr>
            </w:pPr>
          </w:p>
        </w:tc>
        <w:tc>
          <w:tcPr>
            <w:tcW w:w="2838" w:type="dxa"/>
            <w:gridSpan w:val="2"/>
            <w:tcBorders>
              <w:top w:val="nil"/>
              <w:left w:val="nil"/>
              <w:bottom w:val="nil"/>
              <w:right w:val="nil"/>
            </w:tcBorders>
            <w:shd w:val="clear" w:color="auto" w:fill="auto"/>
            <w:hideMark/>
          </w:tcPr>
          <w:p w14:paraId="6E04F984" w14:textId="77777777" w:rsidR="00171D68" w:rsidRPr="00835A05" w:rsidRDefault="00171D68"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EAN 13</w:t>
            </w:r>
          </w:p>
        </w:tc>
        <w:tc>
          <w:tcPr>
            <w:tcW w:w="3260" w:type="dxa"/>
            <w:gridSpan w:val="2"/>
            <w:tcBorders>
              <w:top w:val="nil"/>
              <w:left w:val="nil"/>
              <w:bottom w:val="nil"/>
              <w:right w:val="nil"/>
            </w:tcBorders>
            <w:shd w:val="clear" w:color="auto" w:fill="auto"/>
            <w:hideMark/>
          </w:tcPr>
          <w:p w14:paraId="4FE53E6E" w14:textId="77777777" w:rsidR="00171D68" w:rsidRPr="00835A05" w:rsidRDefault="00171D68" w:rsidP="000277DA">
            <w:pPr>
              <w:spacing w:after="0" w:line="240" w:lineRule="auto"/>
              <w:rPr>
                <w:rFonts w:ascii="Calibri" w:eastAsia="Times New Roman" w:hAnsi="Calibri" w:cs="Times New Roman"/>
                <w:color w:val="000000"/>
                <w:sz w:val="20"/>
                <w:szCs w:val="20"/>
              </w:rPr>
            </w:pPr>
            <w:r w:rsidRPr="00760075">
              <w:rPr>
                <w:rFonts w:ascii="Calibri" w:eastAsia="Times New Roman" w:hAnsi="Calibri" w:cs="Times New Roman"/>
                <w:noProof/>
                <w:color w:val="000000"/>
                <w:sz w:val="20"/>
                <w:szCs w:val="20"/>
              </w:rPr>
              <w:t>4582102820152</w:t>
            </w:r>
          </w:p>
        </w:tc>
      </w:tr>
      <w:tr w:rsidR="00171D68" w:rsidRPr="00835A05" w14:paraId="35796472" w14:textId="77777777" w:rsidTr="008B4A0C">
        <w:trPr>
          <w:gridAfter w:val="1"/>
          <w:wAfter w:w="1557" w:type="dxa"/>
          <w:trHeight w:val="257"/>
        </w:trPr>
        <w:tc>
          <w:tcPr>
            <w:tcW w:w="2835" w:type="dxa"/>
            <w:vMerge/>
            <w:tcBorders>
              <w:left w:val="nil"/>
              <w:right w:val="nil"/>
            </w:tcBorders>
            <w:vAlign w:val="center"/>
            <w:hideMark/>
          </w:tcPr>
          <w:p w14:paraId="0A7D216D" w14:textId="77777777" w:rsidR="00171D68" w:rsidRPr="00835A05" w:rsidRDefault="00171D68" w:rsidP="00835A05">
            <w:pPr>
              <w:spacing w:after="0" w:line="240" w:lineRule="auto"/>
              <w:rPr>
                <w:rFonts w:ascii="Times New Roman" w:eastAsia="Times New Roman" w:hAnsi="Times New Roman" w:cs="Times New Roman"/>
                <w:sz w:val="20"/>
                <w:szCs w:val="20"/>
              </w:rPr>
            </w:pPr>
          </w:p>
        </w:tc>
        <w:tc>
          <w:tcPr>
            <w:tcW w:w="2838" w:type="dxa"/>
            <w:gridSpan w:val="2"/>
            <w:tcBorders>
              <w:top w:val="nil"/>
              <w:left w:val="nil"/>
              <w:bottom w:val="nil"/>
              <w:right w:val="nil"/>
            </w:tcBorders>
            <w:shd w:val="clear" w:color="000000" w:fill="D9D9D9"/>
            <w:hideMark/>
          </w:tcPr>
          <w:p w14:paraId="7D7800D3" w14:textId="77777777" w:rsidR="00171D68" w:rsidRPr="00835A05" w:rsidRDefault="00171D68"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Code douane(HS) / </w:t>
            </w:r>
            <w:r w:rsidRPr="00835A05">
              <w:rPr>
                <w:rFonts w:ascii="Calibri" w:eastAsia="Times New Roman" w:hAnsi="Calibri" w:cs="Times New Roman"/>
                <w:i/>
                <w:iCs/>
                <w:color w:val="2F75B5"/>
                <w:sz w:val="20"/>
                <w:szCs w:val="20"/>
              </w:rPr>
              <w:t>Customs code</w:t>
            </w:r>
          </w:p>
        </w:tc>
        <w:tc>
          <w:tcPr>
            <w:tcW w:w="3260" w:type="dxa"/>
            <w:gridSpan w:val="2"/>
            <w:tcBorders>
              <w:top w:val="nil"/>
              <w:left w:val="nil"/>
              <w:bottom w:val="nil"/>
              <w:right w:val="nil"/>
            </w:tcBorders>
            <w:shd w:val="clear" w:color="000000" w:fill="D9D9D9"/>
            <w:hideMark/>
          </w:tcPr>
          <w:p w14:paraId="7FC4A1A0" w14:textId="77777777" w:rsidR="00171D68" w:rsidRPr="00835A05" w:rsidRDefault="00171D68" w:rsidP="000277DA">
            <w:pPr>
              <w:spacing w:after="0" w:line="240" w:lineRule="auto"/>
              <w:rPr>
                <w:rFonts w:ascii="Calibri" w:eastAsia="Times New Roman" w:hAnsi="Calibri" w:cs="Times New Roman"/>
                <w:color w:val="000000"/>
                <w:sz w:val="20"/>
                <w:szCs w:val="20"/>
              </w:rPr>
            </w:pPr>
            <w:r w:rsidRPr="00760075">
              <w:rPr>
                <w:rFonts w:ascii="Calibri" w:eastAsia="Times New Roman" w:hAnsi="Calibri" w:cs="Times New Roman"/>
                <w:noProof/>
                <w:color w:val="000000"/>
                <w:sz w:val="20"/>
                <w:szCs w:val="20"/>
              </w:rPr>
              <w:t>1006309290</w:t>
            </w:r>
          </w:p>
        </w:tc>
      </w:tr>
      <w:tr w:rsidR="00171D68" w:rsidRPr="00835A05" w14:paraId="18F9D57F" w14:textId="77777777" w:rsidTr="008B4A0C">
        <w:trPr>
          <w:gridAfter w:val="1"/>
          <w:wAfter w:w="1557" w:type="dxa"/>
          <w:trHeight w:val="257"/>
        </w:trPr>
        <w:tc>
          <w:tcPr>
            <w:tcW w:w="2835" w:type="dxa"/>
            <w:vMerge/>
            <w:tcBorders>
              <w:left w:val="nil"/>
              <w:right w:val="nil"/>
            </w:tcBorders>
            <w:vAlign w:val="center"/>
            <w:hideMark/>
          </w:tcPr>
          <w:p w14:paraId="0D0F43DB" w14:textId="77777777" w:rsidR="00171D68" w:rsidRPr="00835A05" w:rsidRDefault="00171D68" w:rsidP="00835A05">
            <w:pPr>
              <w:spacing w:after="0" w:line="240" w:lineRule="auto"/>
              <w:rPr>
                <w:rFonts w:ascii="Times New Roman" w:eastAsia="Times New Roman" w:hAnsi="Times New Roman" w:cs="Times New Roman"/>
                <w:sz w:val="20"/>
                <w:szCs w:val="20"/>
              </w:rPr>
            </w:pPr>
          </w:p>
        </w:tc>
        <w:tc>
          <w:tcPr>
            <w:tcW w:w="2838" w:type="dxa"/>
            <w:gridSpan w:val="2"/>
            <w:tcBorders>
              <w:top w:val="nil"/>
              <w:left w:val="nil"/>
              <w:bottom w:val="nil"/>
              <w:right w:val="nil"/>
            </w:tcBorders>
            <w:shd w:val="clear" w:color="auto" w:fill="auto"/>
            <w:hideMark/>
          </w:tcPr>
          <w:p w14:paraId="1DAAE541" w14:textId="77777777" w:rsidR="00171D68" w:rsidRPr="00835A05" w:rsidRDefault="00171D68"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Origine / </w:t>
            </w:r>
            <w:r w:rsidRPr="00835A05">
              <w:rPr>
                <w:rFonts w:ascii="Calibri" w:eastAsia="Times New Roman" w:hAnsi="Calibri" w:cs="Times New Roman"/>
                <w:i/>
                <w:iCs/>
                <w:color w:val="2F75B5"/>
                <w:sz w:val="20"/>
                <w:szCs w:val="20"/>
              </w:rPr>
              <w:t>Origin</w:t>
            </w:r>
          </w:p>
        </w:tc>
        <w:tc>
          <w:tcPr>
            <w:tcW w:w="3260" w:type="dxa"/>
            <w:gridSpan w:val="2"/>
            <w:tcBorders>
              <w:top w:val="nil"/>
              <w:left w:val="nil"/>
              <w:bottom w:val="nil"/>
              <w:right w:val="nil"/>
            </w:tcBorders>
            <w:shd w:val="clear" w:color="auto" w:fill="auto"/>
            <w:hideMark/>
          </w:tcPr>
          <w:p w14:paraId="4029A709" w14:textId="77777777" w:rsidR="00171D68" w:rsidRPr="00835A05" w:rsidRDefault="00171D68" w:rsidP="000277DA">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Japon / </w:t>
            </w:r>
            <w:r w:rsidRPr="00835A05">
              <w:rPr>
                <w:rFonts w:ascii="Calibri" w:eastAsia="Times New Roman" w:hAnsi="Calibri" w:cs="Times New Roman"/>
                <w:i/>
                <w:color w:val="2E74B5" w:themeColor="accent1" w:themeShade="BF"/>
                <w:sz w:val="20"/>
                <w:szCs w:val="20"/>
              </w:rPr>
              <w:t>Japan</w:t>
            </w:r>
          </w:p>
        </w:tc>
      </w:tr>
      <w:tr w:rsidR="00171D68" w:rsidRPr="00FA0CB2" w14:paraId="03EF2820" w14:textId="77777777" w:rsidTr="008B4A0C">
        <w:trPr>
          <w:gridAfter w:val="1"/>
          <w:wAfter w:w="1557" w:type="dxa"/>
          <w:trHeight w:val="514"/>
        </w:trPr>
        <w:tc>
          <w:tcPr>
            <w:tcW w:w="2835" w:type="dxa"/>
            <w:vMerge/>
            <w:tcBorders>
              <w:left w:val="nil"/>
              <w:bottom w:val="nil"/>
              <w:right w:val="nil"/>
            </w:tcBorders>
            <w:vAlign w:val="center"/>
            <w:hideMark/>
          </w:tcPr>
          <w:p w14:paraId="438018B7" w14:textId="77777777" w:rsidR="00171D68" w:rsidRPr="00835A05" w:rsidRDefault="00171D68" w:rsidP="00835A05">
            <w:pPr>
              <w:spacing w:after="0" w:line="240" w:lineRule="auto"/>
              <w:rPr>
                <w:rFonts w:ascii="Times New Roman" w:eastAsia="Times New Roman" w:hAnsi="Times New Roman" w:cs="Times New Roman"/>
                <w:sz w:val="20"/>
                <w:szCs w:val="20"/>
              </w:rPr>
            </w:pPr>
          </w:p>
        </w:tc>
        <w:tc>
          <w:tcPr>
            <w:tcW w:w="2838" w:type="dxa"/>
            <w:gridSpan w:val="2"/>
            <w:tcBorders>
              <w:top w:val="nil"/>
              <w:left w:val="nil"/>
              <w:bottom w:val="nil"/>
              <w:right w:val="nil"/>
            </w:tcBorders>
            <w:shd w:val="clear" w:color="000000" w:fill="D9D9D9"/>
            <w:hideMark/>
          </w:tcPr>
          <w:p w14:paraId="24410B6F" w14:textId="77777777" w:rsidR="00171D68" w:rsidRPr="00835A05" w:rsidRDefault="00171D68"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Conditionnement / </w:t>
            </w:r>
            <w:r w:rsidRPr="00835A05">
              <w:rPr>
                <w:rFonts w:ascii="Calibri" w:eastAsia="Times New Roman" w:hAnsi="Calibri" w:cs="Times New Roman"/>
                <w:i/>
                <w:iCs/>
                <w:color w:val="2F75B5"/>
                <w:sz w:val="20"/>
                <w:szCs w:val="20"/>
              </w:rPr>
              <w:t>Conditionning</w:t>
            </w:r>
          </w:p>
        </w:tc>
        <w:tc>
          <w:tcPr>
            <w:tcW w:w="3260" w:type="dxa"/>
            <w:gridSpan w:val="2"/>
            <w:tcBorders>
              <w:top w:val="nil"/>
              <w:left w:val="nil"/>
              <w:bottom w:val="nil"/>
              <w:right w:val="nil"/>
            </w:tcBorders>
            <w:shd w:val="clear" w:color="000000" w:fill="D9D9D9"/>
            <w:hideMark/>
          </w:tcPr>
          <w:p w14:paraId="6E606AD4" w14:textId="77777777" w:rsidR="00171D68" w:rsidRPr="000E28F4" w:rsidRDefault="00171D68" w:rsidP="000277DA">
            <w:pPr>
              <w:spacing w:after="0" w:line="240" w:lineRule="auto"/>
              <w:rPr>
                <w:rFonts w:ascii="Calibri" w:eastAsia="Times New Roman" w:hAnsi="Calibri" w:cs="Times New Roman"/>
                <w:i/>
                <w:color w:val="2E74B5" w:themeColor="accent1" w:themeShade="BF"/>
                <w:sz w:val="20"/>
                <w:szCs w:val="20"/>
              </w:rPr>
            </w:pPr>
            <w:r w:rsidRPr="00760075">
              <w:rPr>
                <w:rFonts w:ascii="Calibri" w:eastAsia="Times New Roman" w:hAnsi="Calibri" w:cs="Times New Roman"/>
                <w:noProof/>
                <w:color w:val="000000"/>
                <w:sz w:val="20"/>
                <w:szCs w:val="20"/>
              </w:rPr>
              <w:t>Sac papier</w:t>
            </w:r>
            <w:r w:rsidRPr="000E28F4">
              <w:rPr>
                <w:rFonts w:ascii="Calibri" w:eastAsia="Times New Roman" w:hAnsi="Calibri" w:cs="Times New Roman"/>
                <w:color w:val="000000"/>
                <w:sz w:val="20"/>
                <w:szCs w:val="20"/>
              </w:rPr>
              <w:t xml:space="preserve"> / </w:t>
            </w:r>
            <w:r w:rsidRPr="00760075">
              <w:rPr>
                <w:rFonts w:ascii="Calibri" w:eastAsia="Times New Roman" w:hAnsi="Calibri" w:cs="Times New Roman"/>
                <w:i/>
                <w:noProof/>
                <w:color w:val="2E74B5" w:themeColor="accent1" w:themeShade="BF"/>
                <w:sz w:val="20"/>
                <w:szCs w:val="20"/>
              </w:rPr>
              <w:t>Paper bag</w:t>
            </w:r>
          </w:p>
        </w:tc>
      </w:tr>
      <w:tr w:rsidR="00171D68" w:rsidRPr="00835A05" w14:paraId="2097D949" w14:textId="77777777" w:rsidTr="008B4A0C">
        <w:trPr>
          <w:gridAfter w:val="1"/>
          <w:wAfter w:w="1557" w:type="dxa"/>
          <w:trHeight w:val="257"/>
        </w:trPr>
        <w:tc>
          <w:tcPr>
            <w:tcW w:w="2835" w:type="dxa"/>
            <w:vMerge/>
            <w:tcBorders>
              <w:left w:val="nil"/>
              <w:bottom w:val="nil"/>
              <w:right w:val="nil"/>
            </w:tcBorders>
            <w:vAlign w:val="center"/>
            <w:hideMark/>
          </w:tcPr>
          <w:p w14:paraId="08E316B1" w14:textId="77777777" w:rsidR="00171D68" w:rsidRPr="000E28F4" w:rsidRDefault="00171D68" w:rsidP="00835A05">
            <w:pPr>
              <w:spacing w:after="0" w:line="240" w:lineRule="auto"/>
              <w:rPr>
                <w:rFonts w:ascii="Times New Roman" w:eastAsia="Times New Roman" w:hAnsi="Times New Roman" w:cs="Times New Roman"/>
                <w:sz w:val="20"/>
                <w:szCs w:val="20"/>
              </w:rPr>
            </w:pPr>
          </w:p>
        </w:tc>
        <w:tc>
          <w:tcPr>
            <w:tcW w:w="2838" w:type="dxa"/>
            <w:gridSpan w:val="2"/>
            <w:tcBorders>
              <w:top w:val="nil"/>
              <w:left w:val="nil"/>
              <w:bottom w:val="nil"/>
              <w:right w:val="nil"/>
            </w:tcBorders>
            <w:shd w:val="clear" w:color="auto" w:fill="auto"/>
            <w:hideMark/>
          </w:tcPr>
          <w:p w14:paraId="0AEA2739" w14:textId="77777777" w:rsidR="00171D68" w:rsidRPr="00835A05" w:rsidRDefault="00171D68" w:rsidP="000277DA">
            <w:pPr>
              <w:spacing w:after="0" w:line="240" w:lineRule="auto"/>
              <w:rPr>
                <w:rFonts w:ascii="Calibri" w:eastAsia="Times New Roman" w:hAnsi="Calibri" w:cs="Times New Roman"/>
                <w:sz w:val="20"/>
                <w:szCs w:val="20"/>
              </w:rPr>
            </w:pPr>
            <w:r w:rsidRPr="00835A05">
              <w:rPr>
                <w:rFonts w:ascii="Calibri" w:eastAsia="Times New Roman" w:hAnsi="Calibri" w:cs="Times New Roman"/>
                <w:sz w:val="20"/>
                <w:szCs w:val="20"/>
              </w:rPr>
              <w:t xml:space="preserve">Produit bio / </w:t>
            </w:r>
            <w:r w:rsidRPr="00835A05">
              <w:rPr>
                <w:rFonts w:ascii="Calibri" w:eastAsia="Times New Roman" w:hAnsi="Calibri" w:cs="Times New Roman"/>
                <w:i/>
                <w:iCs/>
                <w:color w:val="2F75B5"/>
                <w:sz w:val="20"/>
                <w:szCs w:val="20"/>
              </w:rPr>
              <w:t>Organic product</w:t>
            </w:r>
          </w:p>
        </w:tc>
        <w:tc>
          <w:tcPr>
            <w:tcW w:w="3260" w:type="dxa"/>
            <w:gridSpan w:val="2"/>
            <w:tcBorders>
              <w:top w:val="nil"/>
              <w:left w:val="nil"/>
              <w:bottom w:val="nil"/>
              <w:right w:val="nil"/>
            </w:tcBorders>
            <w:shd w:val="clear" w:color="auto" w:fill="auto"/>
            <w:hideMark/>
          </w:tcPr>
          <w:p w14:paraId="53EF5B8C" w14:textId="77777777" w:rsidR="00171D68" w:rsidRPr="00835A05" w:rsidRDefault="00171D68" w:rsidP="000277DA">
            <w:pPr>
              <w:spacing w:after="0" w:line="240" w:lineRule="auto"/>
              <w:rPr>
                <w:rFonts w:ascii="Calibri" w:eastAsia="Times New Roman" w:hAnsi="Calibri" w:cs="Times New Roman"/>
                <w:sz w:val="20"/>
                <w:szCs w:val="20"/>
              </w:rPr>
            </w:pPr>
            <w:r w:rsidRPr="00760075">
              <w:rPr>
                <w:rFonts w:ascii="Calibri" w:eastAsia="Times New Roman" w:hAnsi="Calibri" w:cs="Times New Roman"/>
                <w:noProof/>
                <w:sz w:val="20"/>
                <w:szCs w:val="20"/>
              </w:rPr>
              <w:t>Non</w:t>
            </w:r>
            <w:r>
              <w:rPr>
                <w:rFonts w:ascii="Calibri" w:eastAsia="Times New Roman" w:hAnsi="Calibri" w:cs="Times New Roman"/>
                <w:sz w:val="20"/>
                <w:szCs w:val="20"/>
              </w:rPr>
              <w:t xml:space="preserve"> / </w:t>
            </w:r>
            <w:r w:rsidRPr="00760075">
              <w:rPr>
                <w:rFonts w:ascii="Calibri" w:eastAsia="Times New Roman" w:hAnsi="Calibri" w:cs="Times New Roman"/>
                <w:i/>
                <w:noProof/>
                <w:color w:val="2E74B5" w:themeColor="accent1" w:themeShade="BF"/>
                <w:sz w:val="20"/>
                <w:szCs w:val="20"/>
              </w:rPr>
              <w:t>No</w:t>
            </w:r>
          </w:p>
        </w:tc>
      </w:tr>
      <w:tr w:rsidR="00171D68" w:rsidRPr="00835A05" w14:paraId="1182FC9E" w14:textId="77777777" w:rsidTr="008B4A0C">
        <w:trPr>
          <w:gridAfter w:val="1"/>
          <w:wAfter w:w="1557" w:type="dxa"/>
          <w:trHeight w:val="257"/>
        </w:trPr>
        <w:tc>
          <w:tcPr>
            <w:tcW w:w="8933" w:type="dxa"/>
            <w:gridSpan w:val="5"/>
            <w:tcBorders>
              <w:top w:val="single" w:sz="4" w:space="0" w:color="auto"/>
              <w:left w:val="nil"/>
              <w:bottom w:val="single" w:sz="4" w:space="0" w:color="auto"/>
              <w:right w:val="nil"/>
            </w:tcBorders>
            <w:shd w:val="clear" w:color="000000" w:fill="D9D9D9"/>
            <w:vAlign w:val="center"/>
            <w:hideMark/>
          </w:tcPr>
          <w:p w14:paraId="7C778DAC" w14:textId="77777777" w:rsidR="00171D68" w:rsidRPr="00835A05" w:rsidRDefault="00171D68" w:rsidP="00835A05">
            <w:pPr>
              <w:spacing w:after="0" w:line="240" w:lineRule="auto"/>
              <w:jc w:val="center"/>
              <w:rPr>
                <w:rFonts w:ascii="Calibri" w:eastAsia="Times New Roman" w:hAnsi="Calibri" w:cs="Times New Roman"/>
                <w:b/>
                <w:bCs/>
                <w:color w:val="000000"/>
                <w:sz w:val="20"/>
                <w:szCs w:val="20"/>
              </w:rPr>
            </w:pPr>
            <w:r w:rsidRPr="00835A05">
              <w:rPr>
                <w:rFonts w:ascii="Calibri" w:eastAsia="Times New Roman" w:hAnsi="Calibri" w:cs="Times New Roman"/>
                <w:b/>
                <w:bCs/>
                <w:color w:val="000000"/>
                <w:sz w:val="20"/>
                <w:szCs w:val="20"/>
              </w:rPr>
              <w:t xml:space="preserve">Composition et utilisation / </w:t>
            </w:r>
            <w:r w:rsidRPr="00835A05">
              <w:rPr>
                <w:rFonts w:ascii="Calibri" w:eastAsia="Times New Roman" w:hAnsi="Calibri" w:cs="Times New Roman"/>
                <w:b/>
                <w:bCs/>
                <w:i/>
                <w:iCs/>
                <w:color w:val="2F75B5"/>
                <w:sz w:val="20"/>
                <w:szCs w:val="20"/>
              </w:rPr>
              <w:t>Composition and use</w:t>
            </w:r>
          </w:p>
        </w:tc>
      </w:tr>
      <w:tr w:rsidR="00364DD5" w:rsidRPr="006666DB" w14:paraId="58E1B581" w14:textId="77777777" w:rsidTr="008B4A0C">
        <w:trPr>
          <w:gridAfter w:val="1"/>
          <w:wAfter w:w="1557" w:type="dxa"/>
          <w:trHeight w:val="257"/>
        </w:trPr>
        <w:tc>
          <w:tcPr>
            <w:tcW w:w="2835" w:type="dxa"/>
            <w:tcBorders>
              <w:top w:val="nil"/>
              <w:left w:val="nil"/>
              <w:right w:val="nil"/>
            </w:tcBorders>
            <w:shd w:val="clear" w:color="auto" w:fill="auto"/>
          </w:tcPr>
          <w:p w14:paraId="6921FA0F" w14:textId="77777777" w:rsidR="00364DD5" w:rsidRPr="007F78EC" w:rsidRDefault="00364DD5" w:rsidP="00364DD5">
            <w:pPr>
              <w:pStyle w:val="Sansinterligne"/>
              <w:rPr>
                <w:sz w:val="20"/>
              </w:rPr>
            </w:pPr>
            <w:r w:rsidRPr="007F78EC">
              <w:rPr>
                <w:sz w:val="20"/>
              </w:rPr>
              <w:t xml:space="preserve">Ingrédients / </w:t>
            </w:r>
            <w:r w:rsidRPr="007F78EC">
              <w:rPr>
                <w:i/>
                <w:iCs/>
                <w:color w:val="2F75B5"/>
                <w:sz w:val="20"/>
              </w:rPr>
              <w:t>Ingredients</w:t>
            </w:r>
          </w:p>
        </w:tc>
        <w:tc>
          <w:tcPr>
            <w:tcW w:w="6098" w:type="dxa"/>
            <w:gridSpan w:val="4"/>
            <w:tcBorders>
              <w:top w:val="nil"/>
              <w:left w:val="nil"/>
              <w:right w:val="nil"/>
            </w:tcBorders>
            <w:shd w:val="clear" w:color="auto" w:fill="auto"/>
          </w:tcPr>
          <w:p w14:paraId="57830849" w14:textId="0290A24E" w:rsidR="00364DD5" w:rsidRPr="004F4030" w:rsidRDefault="00364DD5" w:rsidP="00364DD5">
            <w:pPr>
              <w:pStyle w:val="Sansinterligne"/>
              <w:rPr>
                <w:i/>
                <w:color w:val="2E74B5" w:themeColor="accent1" w:themeShade="BF"/>
                <w:sz w:val="20"/>
              </w:rPr>
            </w:pPr>
            <w:r w:rsidRPr="00760075">
              <w:rPr>
                <w:noProof/>
                <w:sz w:val="20"/>
              </w:rPr>
              <w:t>Riz</w:t>
            </w:r>
            <w:r>
              <w:rPr>
                <w:noProof/>
                <w:sz w:val="20"/>
              </w:rPr>
              <w:t xml:space="preserve"> 100%</w:t>
            </w:r>
            <w:r w:rsidRPr="004F4030">
              <w:rPr>
                <w:sz w:val="20"/>
              </w:rPr>
              <w:t xml:space="preserve"> / </w:t>
            </w:r>
            <w:r w:rsidRPr="00760075">
              <w:rPr>
                <w:i/>
                <w:noProof/>
                <w:color w:val="2E74B5" w:themeColor="accent1" w:themeShade="BF"/>
                <w:sz w:val="20"/>
              </w:rPr>
              <w:t>Rice</w:t>
            </w:r>
            <w:r>
              <w:rPr>
                <w:i/>
                <w:noProof/>
                <w:color w:val="2E74B5" w:themeColor="accent1" w:themeShade="BF"/>
                <w:sz w:val="20"/>
              </w:rPr>
              <w:t xml:space="preserve"> 100%</w:t>
            </w:r>
            <w:r w:rsidRPr="004F4030">
              <w:rPr>
                <w:i/>
                <w:color w:val="2E74B5" w:themeColor="accent1" w:themeShade="BF"/>
                <w:sz w:val="20"/>
              </w:rPr>
              <w:t xml:space="preserve"> </w:t>
            </w:r>
          </w:p>
        </w:tc>
      </w:tr>
      <w:tr w:rsidR="00364DD5" w:rsidRPr="008B4A0C" w14:paraId="4246BFEA" w14:textId="77777777" w:rsidTr="008B4A0C">
        <w:trPr>
          <w:gridAfter w:val="1"/>
          <w:wAfter w:w="1557" w:type="dxa"/>
          <w:trHeight w:val="244"/>
        </w:trPr>
        <w:tc>
          <w:tcPr>
            <w:tcW w:w="2835" w:type="dxa"/>
            <w:tcBorders>
              <w:top w:val="nil"/>
              <w:left w:val="nil"/>
              <w:bottom w:val="nil"/>
              <w:right w:val="nil"/>
            </w:tcBorders>
            <w:shd w:val="clear" w:color="auto" w:fill="D9D9D9" w:themeFill="background1" w:themeFillShade="D9"/>
            <w:hideMark/>
          </w:tcPr>
          <w:p w14:paraId="65FCFFA9" w14:textId="77777777" w:rsidR="00364DD5" w:rsidRPr="00C8313F" w:rsidRDefault="00364DD5" w:rsidP="00364DD5">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Allergènes / </w:t>
            </w:r>
            <w:r>
              <w:rPr>
                <w:rFonts w:eastAsia="Times New Roman" w:cs="Times New Roman"/>
                <w:i/>
                <w:iCs/>
                <w:color w:val="2F75B5"/>
                <w:sz w:val="20"/>
                <w:szCs w:val="20"/>
              </w:rPr>
              <w:t>Allergens</w:t>
            </w:r>
          </w:p>
        </w:tc>
        <w:tc>
          <w:tcPr>
            <w:tcW w:w="6098" w:type="dxa"/>
            <w:gridSpan w:val="4"/>
            <w:tcBorders>
              <w:top w:val="nil"/>
              <w:left w:val="nil"/>
              <w:bottom w:val="nil"/>
              <w:right w:val="nil"/>
            </w:tcBorders>
            <w:shd w:val="clear" w:color="auto" w:fill="D9D9D9" w:themeFill="background1" w:themeFillShade="D9"/>
            <w:hideMark/>
          </w:tcPr>
          <w:p w14:paraId="35E8E284" w14:textId="77777777" w:rsidR="00364DD5" w:rsidRPr="00EF0824" w:rsidRDefault="00364DD5" w:rsidP="00364DD5">
            <w:pPr>
              <w:spacing w:after="0" w:line="240" w:lineRule="auto"/>
              <w:rPr>
                <w:rFonts w:eastAsia="Times New Roman" w:cs="Times New Roman"/>
                <w:color w:val="000000"/>
                <w:sz w:val="20"/>
                <w:szCs w:val="20"/>
                <w:lang w:val="en-US"/>
              </w:rPr>
            </w:pPr>
            <w:r w:rsidRPr="00EF0824">
              <w:rPr>
                <w:rFonts w:eastAsia="Times New Roman" w:cs="Times New Roman"/>
                <w:color w:val="000000"/>
                <w:sz w:val="20"/>
                <w:szCs w:val="20"/>
                <w:lang w:val="en-US"/>
              </w:rPr>
              <w:t xml:space="preserve"> / </w:t>
            </w:r>
          </w:p>
        </w:tc>
      </w:tr>
      <w:tr w:rsidR="00364DD5" w:rsidRPr="00835A05" w14:paraId="65FBB9B7" w14:textId="77777777" w:rsidTr="008B4A0C">
        <w:trPr>
          <w:trHeight w:val="257"/>
        </w:trPr>
        <w:tc>
          <w:tcPr>
            <w:tcW w:w="2835" w:type="dxa"/>
            <w:tcBorders>
              <w:top w:val="nil"/>
              <w:left w:val="nil"/>
              <w:right w:val="nil"/>
            </w:tcBorders>
            <w:shd w:val="clear" w:color="auto" w:fill="auto"/>
          </w:tcPr>
          <w:p w14:paraId="2F3D454E" w14:textId="77777777" w:rsidR="00364DD5" w:rsidRPr="007F78EC" w:rsidRDefault="00364DD5" w:rsidP="00364DD5">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OGM / </w:t>
            </w:r>
            <w:r w:rsidRPr="007F78EC">
              <w:rPr>
                <w:rFonts w:eastAsia="Times New Roman" w:cs="Times New Roman"/>
                <w:i/>
                <w:iCs/>
                <w:color w:val="2F75B5"/>
                <w:sz w:val="20"/>
                <w:szCs w:val="20"/>
              </w:rPr>
              <w:t>GMO</w:t>
            </w:r>
          </w:p>
        </w:tc>
        <w:tc>
          <w:tcPr>
            <w:tcW w:w="7655" w:type="dxa"/>
            <w:gridSpan w:val="5"/>
            <w:tcBorders>
              <w:top w:val="nil"/>
              <w:left w:val="nil"/>
              <w:right w:val="nil"/>
            </w:tcBorders>
            <w:shd w:val="clear" w:color="auto" w:fill="auto"/>
          </w:tcPr>
          <w:p w14:paraId="5C989E3F" w14:textId="0FCB4192" w:rsidR="00364DD5" w:rsidRPr="007F78EC" w:rsidRDefault="00364DD5" w:rsidP="00364DD5">
            <w:pPr>
              <w:spacing w:after="0" w:line="240" w:lineRule="auto"/>
              <w:rPr>
                <w:rFonts w:eastAsia="Times New Roman" w:cs="Times New Roman"/>
                <w:color w:val="000000"/>
                <w:sz w:val="20"/>
                <w:szCs w:val="20"/>
              </w:rPr>
            </w:pPr>
            <w:r w:rsidRPr="00760075">
              <w:rPr>
                <w:rFonts w:ascii="Calibri" w:eastAsia="Times New Roman" w:hAnsi="Calibri" w:cs="Times New Roman"/>
                <w:noProof/>
                <w:sz w:val="20"/>
                <w:szCs w:val="20"/>
              </w:rPr>
              <w:t>Non</w:t>
            </w:r>
            <w:r>
              <w:rPr>
                <w:rFonts w:ascii="Calibri" w:eastAsia="Times New Roman" w:hAnsi="Calibri" w:cs="Times New Roman"/>
                <w:sz w:val="20"/>
                <w:szCs w:val="20"/>
              </w:rPr>
              <w:t xml:space="preserve"> / </w:t>
            </w:r>
            <w:r w:rsidRPr="00760075">
              <w:rPr>
                <w:rFonts w:ascii="Calibri" w:eastAsia="Times New Roman" w:hAnsi="Calibri" w:cs="Times New Roman"/>
                <w:i/>
                <w:noProof/>
                <w:color w:val="2E74B5" w:themeColor="accent1" w:themeShade="BF"/>
                <w:sz w:val="20"/>
                <w:szCs w:val="20"/>
              </w:rPr>
              <w:t>No</w:t>
            </w:r>
          </w:p>
        </w:tc>
      </w:tr>
      <w:tr w:rsidR="00364DD5" w:rsidRPr="00835A05" w14:paraId="633C9790" w14:textId="77777777" w:rsidTr="008B4A0C">
        <w:trPr>
          <w:gridAfter w:val="1"/>
          <w:wAfter w:w="1557" w:type="dxa"/>
          <w:trHeight w:val="257"/>
        </w:trPr>
        <w:tc>
          <w:tcPr>
            <w:tcW w:w="2835" w:type="dxa"/>
            <w:tcBorders>
              <w:top w:val="nil"/>
              <w:left w:val="nil"/>
              <w:right w:val="nil"/>
            </w:tcBorders>
            <w:shd w:val="clear" w:color="auto" w:fill="D9D9D9"/>
          </w:tcPr>
          <w:p w14:paraId="051091BA" w14:textId="77777777" w:rsidR="00364DD5" w:rsidRPr="007F78EC" w:rsidRDefault="00364DD5" w:rsidP="00364DD5">
            <w:pPr>
              <w:spacing w:after="0" w:line="240" w:lineRule="auto"/>
              <w:rPr>
                <w:rFonts w:eastAsia="Times New Roman" w:cs="Times New Roman"/>
                <w:color w:val="000000"/>
                <w:sz w:val="20"/>
                <w:szCs w:val="20"/>
              </w:rPr>
            </w:pPr>
            <w:r w:rsidRPr="007F78EC">
              <w:rPr>
                <w:rFonts w:eastAsia="Times New Roman" w:cs="Times New Roman"/>
                <w:color w:val="000000"/>
                <w:sz w:val="20"/>
                <w:szCs w:val="20"/>
              </w:rPr>
              <w:t xml:space="preserve">DLUO / </w:t>
            </w:r>
            <w:r w:rsidRPr="007F78EC">
              <w:rPr>
                <w:rFonts w:eastAsia="Times New Roman" w:cs="Times New Roman"/>
                <w:i/>
                <w:iCs/>
                <w:color w:val="2F75B5"/>
                <w:sz w:val="20"/>
                <w:szCs w:val="20"/>
              </w:rPr>
              <w:t>Shelf Life</w:t>
            </w:r>
          </w:p>
        </w:tc>
        <w:tc>
          <w:tcPr>
            <w:tcW w:w="6098" w:type="dxa"/>
            <w:gridSpan w:val="4"/>
            <w:tcBorders>
              <w:top w:val="nil"/>
              <w:left w:val="nil"/>
              <w:right w:val="nil"/>
            </w:tcBorders>
            <w:shd w:val="clear" w:color="auto" w:fill="D9D9D9"/>
          </w:tcPr>
          <w:p w14:paraId="67B343CA" w14:textId="4B6FA042" w:rsidR="00364DD5" w:rsidRPr="007F78EC" w:rsidRDefault="00364DD5" w:rsidP="00364DD5">
            <w:pPr>
              <w:spacing w:after="0" w:line="240" w:lineRule="auto"/>
              <w:rPr>
                <w:rFonts w:eastAsia="Times New Roman" w:cs="Times New Roman"/>
                <w:i/>
                <w:color w:val="2E74B5" w:themeColor="accent1" w:themeShade="BF"/>
                <w:sz w:val="20"/>
                <w:szCs w:val="20"/>
              </w:rPr>
            </w:pPr>
            <w:r w:rsidRPr="006D6F3D">
              <w:rPr>
                <w:rFonts w:eastAsia="Times New Roman" w:cs="Times New Roman"/>
                <w:noProof/>
                <w:color w:val="000000"/>
                <w:sz w:val="20"/>
                <w:szCs w:val="20"/>
              </w:rPr>
              <w:t>3 ans</w:t>
            </w:r>
            <w:r w:rsidRPr="007F78EC">
              <w:rPr>
                <w:rFonts w:eastAsia="Times New Roman" w:cs="Times New Roman"/>
                <w:color w:val="000000"/>
                <w:sz w:val="20"/>
                <w:szCs w:val="20"/>
              </w:rPr>
              <w:t xml:space="preserve"> / </w:t>
            </w:r>
            <w:r w:rsidRPr="006D6F3D">
              <w:rPr>
                <w:rFonts w:eastAsia="Times New Roman" w:cs="Times New Roman"/>
                <w:i/>
                <w:noProof/>
                <w:color w:val="2E74B5" w:themeColor="accent1" w:themeShade="BF"/>
                <w:sz w:val="20"/>
                <w:szCs w:val="20"/>
              </w:rPr>
              <w:t>3 years</w:t>
            </w:r>
          </w:p>
        </w:tc>
      </w:tr>
      <w:tr w:rsidR="001001C3" w:rsidRPr="0052059B" w14:paraId="5B5A7CF1" w14:textId="77777777" w:rsidTr="008B4A0C">
        <w:trPr>
          <w:gridAfter w:val="1"/>
          <w:wAfter w:w="1557" w:type="dxa"/>
          <w:trHeight w:val="257"/>
        </w:trPr>
        <w:tc>
          <w:tcPr>
            <w:tcW w:w="2835" w:type="dxa"/>
            <w:tcBorders>
              <w:top w:val="nil"/>
              <w:left w:val="nil"/>
              <w:right w:val="nil"/>
            </w:tcBorders>
            <w:shd w:val="clear" w:color="auto" w:fill="auto"/>
          </w:tcPr>
          <w:p w14:paraId="268F60D5" w14:textId="664CA509" w:rsidR="001001C3" w:rsidRPr="007F78EC" w:rsidRDefault="001001C3" w:rsidP="001001C3">
            <w:pPr>
              <w:spacing w:after="0" w:line="240" w:lineRule="auto"/>
              <w:rPr>
                <w:rFonts w:eastAsia="Times New Roman" w:cs="Times New Roman"/>
                <w:color w:val="000000"/>
                <w:sz w:val="20"/>
                <w:szCs w:val="20"/>
              </w:rPr>
            </w:pPr>
            <w:r w:rsidRPr="007F78EC">
              <w:rPr>
                <w:color w:val="000000"/>
                <w:sz w:val="20"/>
              </w:rPr>
              <w:t>Conservation</w:t>
            </w:r>
            <w:r>
              <w:rPr>
                <w:color w:val="000000"/>
                <w:sz w:val="20"/>
              </w:rPr>
              <w:t xml:space="preserve"> avant ouverture</w:t>
            </w:r>
            <w:r w:rsidRPr="007F78EC">
              <w:rPr>
                <w:color w:val="000000"/>
                <w:sz w:val="20"/>
              </w:rPr>
              <w:t xml:space="preserve"> / </w:t>
            </w:r>
            <w:r w:rsidRPr="007F78EC">
              <w:rPr>
                <w:i/>
                <w:color w:val="2E74B5" w:themeColor="accent1" w:themeShade="BF"/>
                <w:sz w:val="20"/>
              </w:rPr>
              <w:t>Storage conditions</w:t>
            </w:r>
            <w:r>
              <w:rPr>
                <w:i/>
                <w:color w:val="2E74B5" w:themeColor="accent1" w:themeShade="BF"/>
                <w:sz w:val="20"/>
              </w:rPr>
              <w:t xml:space="preserve"> before opening</w:t>
            </w:r>
          </w:p>
        </w:tc>
        <w:tc>
          <w:tcPr>
            <w:tcW w:w="6098" w:type="dxa"/>
            <w:gridSpan w:val="4"/>
            <w:tcBorders>
              <w:top w:val="nil"/>
              <w:left w:val="nil"/>
              <w:right w:val="nil"/>
            </w:tcBorders>
            <w:shd w:val="clear" w:color="auto" w:fill="auto"/>
          </w:tcPr>
          <w:p w14:paraId="658285F9" w14:textId="12AC7F97" w:rsidR="001001C3" w:rsidRPr="0052059B" w:rsidRDefault="001001C3" w:rsidP="001001C3">
            <w:pPr>
              <w:spacing w:after="0" w:line="240" w:lineRule="auto"/>
              <w:rPr>
                <w:rFonts w:eastAsia="Times New Roman" w:cs="Times New Roman"/>
                <w:color w:val="000000"/>
                <w:sz w:val="20"/>
                <w:szCs w:val="20"/>
              </w:rPr>
            </w:pPr>
            <w:r w:rsidRPr="00141451">
              <w:rPr>
                <w:rFonts w:eastAsia="Times New Roman" w:cs="Times New Roman"/>
                <w:noProof/>
                <w:color w:val="000000"/>
                <w:sz w:val="20"/>
                <w:szCs w:val="20"/>
              </w:rPr>
              <w:t>Conserver à l'abri de la lumière et de la chaleur.</w:t>
            </w:r>
            <w:r w:rsidRPr="00A16D25">
              <w:rPr>
                <w:rFonts w:eastAsia="Times New Roman" w:cs="Times New Roman"/>
                <w:color w:val="000000"/>
                <w:sz w:val="20"/>
                <w:szCs w:val="20"/>
              </w:rPr>
              <w:t xml:space="preserve"> / </w:t>
            </w:r>
            <w:r w:rsidRPr="00141451">
              <w:rPr>
                <w:rFonts w:eastAsia="Times New Roman" w:cs="Times New Roman"/>
                <w:i/>
                <w:noProof/>
                <w:color w:val="2E74B5" w:themeColor="accent1" w:themeShade="BF"/>
                <w:sz w:val="20"/>
                <w:szCs w:val="20"/>
              </w:rPr>
              <w:t>Keep away from sunlight and heat.</w:t>
            </w:r>
          </w:p>
        </w:tc>
      </w:tr>
      <w:tr w:rsidR="001001C3" w:rsidRPr="00A703F0" w14:paraId="4777E88C" w14:textId="77777777" w:rsidTr="008B4A0C">
        <w:trPr>
          <w:gridAfter w:val="1"/>
          <w:wAfter w:w="1557" w:type="dxa"/>
          <w:trHeight w:val="257"/>
        </w:trPr>
        <w:tc>
          <w:tcPr>
            <w:tcW w:w="2835" w:type="dxa"/>
            <w:tcBorders>
              <w:top w:val="nil"/>
              <w:left w:val="nil"/>
              <w:right w:val="nil"/>
            </w:tcBorders>
            <w:shd w:val="clear" w:color="auto" w:fill="D9D9D9"/>
          </w:tcPr>
          <w:p w14:paraId="39782170" w14:textId="7B181859" w:rsidR="001001C3" w:rsidRPr="007F78EC" w:rsidRDefault="001001C3" w:rsidP="001001C3">
            <w:pPr>
              <w:pStyle w:val="Sansinterligne"/>
              <w:rPr>
                <w:color w:val="000000"/>
                <w:sz w:val="20"/>
              </w:rPr>
            </w:pPr>
            <w:r>
              <w:rPr>
                <w:sz w:val="20"/>
              </w:rPr>
              <w:t>Conservation a</w:t>
            </w:r>
            <w:r w:rsidRPr="007F78EC">
              <w:rPr>
                <w:sz w:val="20"/>
              </w:rPr>
              <w:t xml:space="preserve">près ouverture / </w:t>
            </w:r>
            <w:r w:rsidRPr="007246CC">
              <w:rPr>
                <w:rFonts w:eastAsia="Times New Roman" w:cs="Times New Roman"/>
                <w:i/>
                <w:iCs/>
                <w:color w:val="2F75B5"/>
                <w:sz w:val="20"/>
                <w:szCs w:val="20"/>
              </w:rPr>
              <w:t>Storage conditions after opening</w:t>
            </w:r>
          </w:p>
        </w:tc>
        <w:tc>
          <w:tcPr>
            <w:tcW w:w="6098" w:type="dxa"/>
            <w:gridSpan w:val="4"/>
            <w:tcBorders>
              <w:top w:val="nil"/>
              <w:left w:val="nil"/>
              <w:right w:val="nil"/>
            </w:tcBorders>
            <w:shd w:val="clear" w:color="auto" w:fill="D9D9D9"/>
          </w:tcPr>
          <w:p w14:paraId="50A79124" w14:textId="3264832D" w:rsidR="001001C3" w:rsidRPr="001752E9" w:rsidRDefault="001001C3" w:rsidP="001001C3">
            <w:pPr>
              <w:spacing w:after="0" w:line="240" w:lineRule="auto"/>
              <w:rPr>
                <w:rFonts w:eastAsia="Times New Roman" w:cs="Times New Roman"/>
                <w:color w:val="000000"/>
                <w:sz w:val="20"/>
                <w:szCs w:val="20"/>
              </w:rPr>
            </w:pPr>
            <w:r w:rsidRPr="00141451">
              <w:rPr>
                <w:rFonts w:eastAsia="Times New Roman" w:cs="Times New Roman"/>
                <w:noProof/>
                <w:sz w:val="20"/>
                <w:szCs w:val="20"/>
              </w:rPr>
              <w:t>Conserver à l'abri de la lumière et de la chaleur.</w:t>
            </w:r>
            <w:r w:rsidRPr="00CF58C8">
              <w:rPr>
                <w:rFonts w:eastAsia="Times New Roman" w:cs="Times New Roman"/>
                <w:sz w:val="20"/>
                <w:szCs w:val="20"/>
              </w:rPr>
              <w:t xml:space="preserve"> </w:t>
            </w:r>
            <w:r w:rsidRPr="00FA297B">
              <w:rPr>
                <w:rFonts w:eastAsia="Times New Roman" w:cs="Times New Roman"/>
                <w:sz w:val="20"/>
                <w:szCs w:val="20"/>
              </w:rPr>
              <w:t xml:space="preserve">/ </w:t>
            </w:r>
            <w:r w:rsidRPr="00141451">
              <w:rPr>
                <w:rFonts w:eastAsia="Times New Roman" w:cs="Times New Roman"/>
                <w:i/>
                <w:noProof/>
                <w:color w:val="2E74B5" w:themeColor="accent1" w:themeShade="BF"/>
                <w:sz w:val="20"/>
                <w:szCs w:val="20"/>
              </w:rPr>
              <w:t>Keep away from sunlight and heat.</w:t>
            </w:r>
          </w:p>
        </w:tc>
      </w:tr>
      <w:tr w:rsidR="00364DD5" w:rsidRPr="009C25D3" w14:paraId="4E1B5611" w14:textId="77777777" w:rsidTr="008B4A0C">
        <w:trPr>
          <w:gridAfter w:val="1"/>
          <w:wAfter w:w="1557" w:type="dxa"/>
          <w:trHeight w:val="257"/>
        </w:trPr>
        <w:tc>
          <w:tcPr>
            <w:tcW w:w="2835" w:type="dxa"/>
            <w:tcBorders>
              <w:top w:val="nil"/>
              <w:left w:val="nil"/>
              <w:right w:val="nil"/>
            </w:tcBorders>
            <w:shd w:val="clear" w:color="auto" w:fill="auto"/>
          </w:tcPr>
          <w:p w14:paraId="5E210DDC" w14:textId="77777777" w:rsidR="00364DD5" w:rsidRPr="007F78EC" w:rsidRDefault="00364DD5" w:rsidP="00364DD5">
            <w:pPr>
              <w:spacing w:after="0" w:line="240" w:lineRule="auto"/>
              <w:rPr>
                <w:rFonts w:eastAsia="Times New Roman" w:cs="Times New Roman"/>
                <w:sz w:val="20"/>
                <w:szCs w:val="20"/>
              </w:rPr>
            </w:pPr>
            <w:r w:rsidRPr="007F78EC">
              <w:rPr>
                <w:sz w:val="20"/>
              </w:rPr>
              <w:t xml:space="preserve">Description / </w:t>
            </w:r>
            <w:r w:rsidRPr="007F78EC">
              <w:rPr>
                <w:i/>
                <w:iCs/>
                <w:color w:val="2F75B5"/>
                <w:sz w:val="20"/>
              </w:rPr>
              <w:t>Description</w:t>
            </w:r>
          </w:p>
        </w:tc>
        <w:tc>
          <w:tcPr>
            <w:tcW w:w="6098" w:type="dxa"/>
            <w:gridSpan w:val="4"/>
            <w:tcBorders>
              <w:top w:val="nil"/>
              <w:left w:val="nil"/>
              <w:right w:val="nil"/>
            </w:tcBorders>
            <w:shd w:val="clear" w:color="auto" w:fill="auto"/>
          </w:tcPr>
          <w:p w14:paraId="351DAA4F" w14:textId="01185928" w:rsidR="00364DD5" w:rsidRPr="00EF0824" w:rsidRDefault="00A77FCD" w:rsidP="00A77FCD">
            <w:pPr>
              <w:autoSpaceDE w:val="0"/>
              <w:autoSpaceDN w:val="0"/>
              <w:adjustRightInd w:val="0"/>
              <w:spacing w:after="0" w:line="240" w:lineRule="auto"/>
              <w:rPr>
                <w:rFonts w:eastAsia="Times New Roman" w:cs="Times New Roman"/>
                <w:color w:val="000000"/>
                <w:sz w:val="20"/>
                <w:szCs w:val="20"/>
                <w:lang w:val="en-US"/>
              </w:rPr>
            </w:pPr>
            <w:r w:rsidRPr="003C74F2">
              <w:rPr>
                <w:sz w:val="20"/>
                <w:szCs w:val="20"/>
              </w:rPr>
              <w:t xml:space="preserve">Le riz koshihikari est un riz à grain court très cultivé et apprécié des japonais </w:t>
            </w:r>
            <w:r w:rsidRPr="00A77FCD">
              <w:rPr>
                <w:sz w:val="20"/>
                <w:szCs w:val="20"/>
              </w:rPr>
              <w:t xml:space="preserve">pour sa belle apparence lumineuse «hikari». </w:t>
            </w:r>
            <w:r w:rsidRPr="00A77FCD">
              <w:rPr>
                <w:sz w:val="20"/>
                <w:szCs w:val="20"/>
                <w:lang w:val="en-US"/>
              </w:rPr>
              <w:t>Ce koshihikari est cultivé dans la région d’Ibaraki sans pesticide.</w:t>
            </w:r>
            <w:r w:rsidRPr="00A77FCD">
              <w:rPr>
                <w:rFonts w:ascii="ArialNarrow" w:hAnsi="ArialNarrow" w:cs="ArialNarrow"/>
                <w:color w:val="585757"/>
                <w:sz w:val="18"/>
                <w:szCs w:val="18"/>
                <w:lang w:val="en-US"/>
              </w:rPr>
              <w:t xml:space="preserve"> </w:t>
            </w:r>
            <w:r w:rsidRPr="00A77FCD">
              <w:rPr>
                <w:sz w:val="20"/>
                <w:szCs w:val="20"/>
                <w:lang w:val="en-US"/>
              </w:rPr>
              <w:t xml:space="preserve">/ </w:t>
            </w:r>
            <w:r w:rsidRPr="00A77FCD">
              <w:rPr>
                <w:i/>
                <w:iCs/>
                <w:color w:val="4472C4" w:themeColor="accent5"/>
                <w:sz w:val="20"/>
                <w:szCs w:val="20"/>
                <w:lang w:val="en-US"/>
              </w:rPr>
              <w:t>The Koshihikari rice is a</w:t>
            </w:r>
            <w:r w:rsidRPr="00A77FCD">
              <w:rPr>
                <w:sz w:val="20"/>
                <w:szCs w:val="20"/>
                <w:lang w:val="en-US"/>
              </w:rPr>
              <w:t xml:space="preserve"> </w:t>
            </w:r>
            <w:r w:rsidRPr="00A77FCD">
              <w:rPr>
                <w:i/>
                <w:iCs/>
                <w:color w:val="4472C4" w:themeColor="accent5"/>
                <w:sz w:val="20"/>
                <w:szCs w:val="20"/>
                <w:lang w:val="en-US"/>
              </w:rPr>
              <w:t>short-grain rice a lot cultivated and really appreciated in Japan</w:t>
            </w:r>
            <w:r w:rsidRPr="00A77FCD">
              <w:rPr>
                <w:rFonts w:ascii="ArialNarrow" w:hAnsi="ArialNarrow" w:cs="ArialNarrow"/>
                <w:color w:val="585757"/>
                <w:sz w:val="18"/>
                <w:szCs w:val="18"/>
                <w:lang w:val="en-US"/>
              </w:rPr>
              <w:t xml:space="preserve"> </w:t>
            </w:r>
            <w:r w:rsidRPr="00A77FCD">
              <w:rPr>
                <w:i/>
                <w:iCs/>
                <w:color w:val="4472C4" w:themeColor="accent5"/>
                <w:sz w:val="20"/>
                <w:szCs w:val="20"/>
                <w:lang w:val="en-US"/>
              </w:rPr>
              <w:t>because of its bright looks «hikari». This koshihikari rice is cultivated without pesticide in the Ibaraki prefecture</w:t>
            </w:r>
            <w:r>
              <w:rPr>
                <w:i/>
                <w:iCs/>
                <w:color w:val="4472C4" w:themeColor="accent5"/>
                <w:sz w:val="20"/>
                <w:szCs w:val="20"/>
                <w:lang w:val="en-US"/>
              </w:rPr>
              <w:t>.</w:t>
            </w:r>
          </w:p>
        </w:tc>
      </w:tr>
      <w:tr w:rsidR="00364DD5" w:rsidRPr="009C25D3" w14:paraId="48A93B3E" w14:textId="77777777" w:rsidTr="008B4A0C">
        <w:trPr>
          <w:gridAfter w:val="1"/>
          <w:wAfter w:w="1557" w:type="dxa"/>
          <w:trHeight w:val="257"/>
        </w:trPr>
        <w:tc>
          <w:tcPr>
            <w:tcW w:w="2835" w:type="dxa"/>
            <w:tcBorders>
              <w:top w:val="nil"/>
              <w:left w:val="nil"/>
              <w:right w:val="nil"/>
            </w:tcBorders>
            <w:shd w:val="clear" w:color="auto" w:fill="D9D9D9" w:themeFill="background1" w:themeFillShade="D9"/>
          </w:tcPr>
          <w:p w14:paraId="09C19AF4" w14:textId="77777777" w:rsidR="00364DD5" w:rsidRPr="007F78EC" w:rsidRDefault="00364DD5" w:rsidP="00364DD5">
            <w:pPr>
              <w:spacing w:after="0" w:line="240" w:lineRule="auto"/>
            </w:pPr>
            <w:r w:rsidRPr="007F78EC">
              <w:rPr>
                <w:rFonts w:eastAsia="Times New Roman" w:cs="Times New Roman"/>
                <w:color w:val="000000"/>
                <w:sz w:val="20"/>
                <w:szCs w:val="20"/>
              </w:rPr>
              <w:t xml:space="preserve">Mode d’emploi / </w:t>
            </w:r>
            <w:r>
              <w:rPr>
                <w:rFonts w:eastAsia="Times New Roman" w:cs="Times New Roman"/>
                <w:i/>
                <w:iCs/>
                <w:color w:val="2F75B5"/>
                <w:sz w:val="20"/>
                <w:szCs w:val="20"/>
              </w:rPr>
              <w:t>Application advice</w:t>
            </w:r>
          </w:p>
        </w:tc>
        <w:tc>
          <w:tcPr>
            <w:tcW w:w="6098" w:type="dxa"/>
            <w:gridSpan w:val="4"/>
            <w:tcBorders>
              <w:top w:val="nil"/>
              <w:left w:val="nil"/>
              <w:right w:val="nil"/>
            </w:tcBorders>
            <w:shd w:val="clear" w:color="auto" w:fill="D9D9D9" w:themeFill="background1" w:themeFillShade="D9"/>
          </w:tcPr>
          <w:p w14:paraId="63622EC6" w14:textId="04EBCABE" w:rsidR="00364DD5" w:rsidRPr="00EF0824" w:rsidRDefault="00A77FCD" w:rsidP="00364DD5">
            <w:pPr>
              <w:spacing w:after="0" w:line="240" w:lineRule="auto"/>
              <w:rPr>
                <w:lang w:val="en-US"/>
              </w:rPr>
            </w:pPr>
            <w:r w:rsidRPr="003C74F2">
              <w:rPr>
                <w:sz w:val="20"/>
                <w:szCs w:val="20"/>
              </w:rPr>
              <w:t xml:space="preserve">Rincez plusieurs fois le riz puis égouttez. 1,2 volume d’eau pour 1 volume de riz sec. Après la cuisson, maintenez au chaud 10 minutes puis aérez bien en mélangeant le riz délicatement. </w:t>
            </w:r>
            <w:r w:rsidRPr="008712D4">
              <w:rPr>
                <w:sz w:val="20"/>
                <w:szCs w:val="20"/>
              </w:rPr>
              <w:t xml:space="preserve">Comptez 75 g de riz sec / pers. </w:t>
            </w:r>
            <w:r w:rsidRPr="001B658D">
              <w:rPr>
                <w:sz w:val="20"/>
                <w:szCs w:val="20"/>
              </w:rPr>
              <w:t xml:space="preserve">Vous pouvez utiliser ce riz de grande qualité dans vos sushis avec nos vinaigres de riz mais il n’a pas besoin d’être vinaigré pour sublimer vos blanquettes et autres plats en sauce. / </w:t>
            </w:r>
            <w:r w:rsidRPr="001B658D">
              <w:rPr>
                <w:i/>
                <w:iCs/>
                <w:color w:val="4472C4" w:themeColor="accent5"/>
                <w:sz w:val="20"/>
                <w:szCs w:val="20"/>
              </w:rPr>
              <w:t xml:space="preserve">Rinse the rice using your hands then drain. </w:t>
            </w:r>
            <w:r w:rsidRPr="003C74F2">
              <w:rPr>
                <w:i/>
                <w:iCs/>
                <w:color w:val="4472C4" w:themeColor="accent5"/>
                <w:sz w:val="20"/>
                <w:szCs w:val="20"/>
                <w:lang w:val="en-US"/>
              </w:rPr>
              <w:t>1,2 volume of water for each volume of dry rice. Once cooked, keep under heat for 10 minutes then mix smoothly.</w:t>
            </w:r>
            <w:r w:rsidRPr="001B658D">
              <w:rPr>
                <w:rFonts w:ascii="ArialNarrow" w:hAnsi="ArialNarrow" w:cs="ArialNarrow"/>
                <w:color w:val="585757"/>
                <w:sz w:val="18"/>
                <w:szCs w:val="18"/>
                <w:lang w:val="en-US"/>
              </w:rPr>
              <w:t xml:space="preserve"> </w:t>
            </w:r>
            <w:r w:rsidRPr="001B658D">
              <w:rPr>
                <w:i/>
                <w:iCs/>
                <w:color w:val="4472C4" w:themeColor="accent5"/>
                <w:sz w:val="20"/>
                <w:szCs w:val="20"/>
                <w:lang w:val="en-US"/>
              </w:rPr>
              <w:t>Allow 75 g of dry rice / pers</w:t>
            </w:r>
            <w:r>
              <w:rPr>
                <w:i/>
                <w:iCs/>
                <w:color w:val="4472C4" w:themeColor="accent5"/>
                <w:sz w:val="20"/>
                <w:szCs w:val="20"/>
                <w:lang w:val="en-US"/>
              </w:rPr>
              <w:t xml:space="preserve">. </w:t>
            </w:r>
            <w:r w:rsidRPr="001B658D">
              <w:rPr>
                <w:i/>
                <w:iCs/>
                <w:color w:val="4472C4" w:themeColor="accent5"/>
                <w:sz w:val="20"/>
                <w:szCs w:val="20"/>
                <w:lang w:val="en-US"/>
              </w:rPr>
              <w:t>You can use this high quality rice in your sushis with our rice vinegars but it doesn’t need vinegar to exhalt your dishes cooked in sauce.</w:t>
            </w:r>
            <w:r w:rsidR="00364DD5" w:rsidRPr="00A77FCD">
              <w:rPr>
                <w:rFonts w:eastAsia="Times New Roman" w:cs="Times New Roman"/>
                <w:color w:val="000000"/>
                <w:sz w:val="20"/>
                <w:szCs w:val="20"/>
                <w:lang w:val="en-US"/>
              </w:rPr>
              <w:t xml:space="preserve"> </w:t>
            </w:r>
          </w:p>
        </w:tc>
      </w:tr>
      <w:tr w:rsidR="00364DD5" w:rsidRPr="009C25D3" w14:paraId="60761D07" w14:textId="77777777" w:rsidTr="008B4A0C">
        <w:trPr>
          <w:gridAfter w:val="1"/>
          <w:wAfter w:w="1557" w:type="dxa"/>
          <w:trHeight w:val="257"/>
        </w:trPr>
        <w:tc>
          <w:tcPr>
            <w:tcW w:w="2835" w:type="dxa"/>
            <w:tcBorders>
              <w:top w:val="nil"/>
              <w:left w:val="nil"/>
              <w:bottom w:val="nil"/>
              <w:right w:val="nil"/>
            </w:tcBorders>
            <w:shd w:val="clear" w:color="auto" w:fill="auto"/>
          </w:tcPr>
          <w:p w14:paraId="1F52A725" w14:textId="77777777" w:rsidR="00364DD5" w:rsidRPr="00EF0824" w:rsidRDefault="00364DD5" w:rsidP="00364DD5">
            <w:pPr>
              <w:spacing w:after="0" w:line="240" w:lineRule="auto"/>
              <w:rPr>
                <w:rFonts w:eastAsia="Times New Roman" w:cs="Times New Roman"/>
                <w:color w:val="000000"/>
                <w:sz w:val="20"/>
                <w:szCs w:val="20"/>
                <w:lang w:val="en-US"/>
              </w:rPr>
            </w:pPr>
          </w:p>
        </w:tc>
        <w:tc>
          <w:tcPr>
            <w:tcW w:w="6098" w:type="dxa"/>
            <w:gridSpan w:val="4"/>
            <w:tcBorders>
              <w:top w:val="nil"/>
              <w:left w:val="nil"/>
              <w:bottom w:val="nil"/>
              <w:right w:val="nil"/>
            </w:tcBorders>
            <w:shd w:val="clear" w:color="auto" w:fill="auto"/>
          </w:tcPr>
          <w:p w14:paraId="40E30651" w14:textId="77777777" w:rsidR="00364DD5" w:rsidRPr="00EF0824" w:rsidRDefault="00364DD5" w:rsidP="00364DD5">
            <w:pPr>
              <w:spacing w:after="0" w:line="240" w:lineRule="auto"/>
              <w:rPr>
                <w:rFonts w:eastAsia="Times New Roman" w:cs="Times New Roman"/>
                <w:color w:val="000000"/>
                <w:sz w:val="20"/>
                <w:szCs w:val="20"/>
                <w:lang w:val="en-US"/>
              </w:rPr>
            </w:pPr>
          </w:p>
        </w:tc>
      </w:tr>
      <w:tr w:rsidR="00364DD5" w:rsidRPr="00835A05" w14:paraId="1407220B" w14:textId="77777777" w:rsidTr="008B4A0C">
        <w:trPr>
          <w:gridAfter w:val="1"/>
          <w:wAfter w:w="1557" w:type="dxa"/>
          <w:trHeight w:val="272"/>
        </w:trPr>
        <w:tc>
          <w:tcPr>
            <w:tcW w:w="893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2E4479F3" w14:textId="77777777" w:rsidR="00364DD5" w:rsidRPr="00835A05" w:rsidRDefault="00364DD5" w:rsidP="00364DD5">
            <w:pPr>
              <w:spacing w:after="0" w:line="240" w:lineRule="auto"/>
              <w:jc w:val="center"/>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Valeur</w:t>
            </w:r>
            <w:r>
              <w:rPr>
                <w:rFonts w:ascii="Calibri" w:eastAsia="Times New Roman" w:hAnsi="Calibri" w:cs="Times New Roman"/>
                <w:color w:val="000000"/>
                <w:sz w:val="20"/>
                <w:szCs w:val="20"/>
              </w:rPr>
              <w:t>s</w:t>
            </w:r>
            <w:r w:rsidRPr="00835A05">
              <w:rPr>
                <w:rFonts w:ascii="Calibri" w:eastAsia="Times New Roman" w:hAnsi="Calibri" w:cs="Times New Roman"/>
                <w:color w:val="000000"/>
                <w:sz w:val="20"/>
                <w:szCs w:val="20"/>
              </w:rPr>
              <w:t xml:space="preserve"> nutritionnelle</w:t>
            </w:r>
            <w:r>
              <w:rPr>
                <w:rFonts w:ascii="Calibri" w:eastAsia="Times New Roman" w:hAnsi="Calibri" w:cs="Times New Roman"/>
                <w:color w:val="000000"/>
                <w:sz w:val="20"/>
                <w:szCs w:val="20"/>
              </w:rPr>
              <w:t>s</w:t>
            </w:r>
            <w:r w:rsidRPr="00835A05">
              <w:rPr>
                <w:rFonts w:ascii="Calibri" w:eastAsia="Times New Roman" w:hAnsi="Calibri" w:cs="Times New Roman"/>
                <w:color w:val="000000"/>
                <w:sz w:val="20"/>
                <w:szCs w:val="20"/>
              </w:rPr>
              <w:t xml:space="preserve"> moyennes (pour </w:t>
            </w:r>
            <w:r w:rsidRPr="00760075">
              <w:rPr>
                <w:rFonts w:ascii="Calibri" w:eastAsia="Times New Roman" w:hAnsi="Calibri" w:cs="Times New Roman"/>
                <w:noProof/>
                <w:color w:val="000000"/>
                <w:sz w:val="20"/>
                <w:szCs w:val="20"/>
              </w:rPr>
              <w:t>100g</w:t>
            </w:r>
            <w:r w:rsidRPr="00835A05">
              <w:rPr>
                <w:rFonts w:ascii="Calibri" w:eastAsia="Times New Roman" w:hAnsi="Calibri" w:cs="Times New Roman"/>
                <w:color w:val="000000"/>
                <w:sz w:val="20"/>
                <w:szCs w:val="20"/>
              </w:rPr>
              <w:t xml:space="preserve">) / </w:t>
            </w:r>
            <w:r>
              <w:rPr>
                <w:rFonts w:ascii="Calibri" w:eastAsia="Times New Roman" w:hAnsi="Calibri" w:cs="Times New Roman"/>
                <w:i/>
                <w:iCs/>
                <w:color w:val="2F75B5"/>
                <w:sz w:val="20"/>
                <w:szCs w:val="20"/>
              </w:rPr>
              <w:t>Nutrition facts (pe</w:t>
            </w:r>
            <w:r w:rsidRPr="00835A05">
              <w:rPr>
                <w:rFonts w:ascii="Calibri" w:eastAsia="Times New Roman" w:hAnsi="Calibri" w:cs="Times New Roman"/>
                <w:i/>
                <w:iCs/>
                <w:color w:val="2F75B5"/>
                <w:sz w:val="20"/>
                <w:szCs w:val="20"/>
              </w:rPr>
              <w:t xml:space="preserve">r </w:t>
            </w:r>
            <w:r w:rsidRPr="00760075">
              <w:rPr>
                <w:rFonts w:ascii="Calibri" w:eastAsia="Times New Roman" w:hAnsi="Calibri" w:cs="Times New Roman"/>
                <w:i/>
                <w:iCs/>
                <w:noProof/>
                <w:color w:val="2F75B5"/>
                <w:sz w:val="20"/>
                <w:szCs w:val="20"/>
              </w:rPr>
              <w:t>100g</w:t>
            </w:r>
            <w:r w:rsidRPr="00835A05">
              <w:rPr>
                <w:rFonts w:ascii="Calibri" w:eastAsia="Times New Roman" w:hAnsi="Calibri" w:cs="Times New Roman"/>
                <w:i/>
                <w:iCs/>
                <w:color w:val="2F75B5"/>
                <w:sz w:val="20"/>
                <w:szCs w:val="20"/>
              </w:rPr>
              <w:t>):</w:t>
            </w:r>
          </w:p>
        </w:tc>
      </w:tr>
      <w:tr w:rsidR="00364DD5" w:rsidRPr="00835A05" w14:paraId="6B74C47C" w14:textId="77777777" w:rsidTr="008B4A0C">
        <w:trPr>
          <w:gridAfter w:val="1"/>
          <w:wAfter w:w="1557" w:type="dxa"/>
          <w:trHeight w:val="257"/>
        </w:trPr>
        <w:tc>
          <w:tcPr>
            <w:tcW w:w="5673" w:type="dxa"/>
            <w:gridSpan w:val="3"/>
            <w:tcBorders>
              <w:top w:val="single" w:sz="8" w:space="0" w:color="auto"/>
              <w:left w:val="single" w:sz="8" w:space="0" w:color="auto"/>
              <w:bottom w:val="single" w:sz="4" w:space="0" w:color="auto"/>
              <w:right w:val="single" w:sz="4" w:space="0" w:color="000000"/>
            </w:tcBorders>
            <w:shd w:val="clear" w:color="auto" w:fill="auto"/>
            <w:hideMark/>
          </w:tcPr>
          <w:p w14:paraId="70B1AD66" w14:textId="77777777" w:rsidR="00364DD5" w:rsidRPr="00835A05" w:rsidRDefault="00364DD5" w:rsidP="00364DD5">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Valeur énergétique moyenne / </w:t>
            </w:r>
            <w:r w:rsidRPr="00835A05">
              <w:rPr>
                <w:rFonts w:ascii="Calibri" w:eastAsia="Times New Roman" w:hAnsi="Calibri" w:cs="Times New Roman"/>
                <w:i/>
                <w:iCs/>
                <w:color w:val="2F75B5"/>
                <w:sz w:val="20"/>
                <w:szCs w:val="20"/>
              </w:rPr>
              <w:t>Average energy value:</w:t>
            </w:r>
          </w:p>
        </w:tc>
        <w:tc>
          <w:tcPr>
            <w:tcW w:w="1276" w:type="dxa"/>
            <w:tcBorders>
              <w:top w:val="nil"/>
              <w:left w:val="nil"/>
              <w:bottom w:val="single" w:sz="4" w:space="0" w:color="auto"/>
              <w:right w:val="nil"/>
            </w:tcBorders>
            <w:shd w:val="clear" w:color="auto" w:fill="auto"/>
            <w:vAlign w:val="center"/>
            <w:hideMark/>
          </w:tcPr>
          <w:p w14:paraId="6B56251A" w14:textId="77777777" w:rsidR="00364DD5" w:rsidRPr="00835A05" w:rsidRDefault="00364DD5" w:rsidP="00364DD5">
            <w:pPr>
              <w:spacing w:after="0" w:line="240" w:lineRule="auto"/>
              <w:jc w:val="right"/>
              <w:rPr>
                <w:rFonts w:ascii="Calibri" w:eastAsia="Times New Roman" w:hAnsi="Calibri" w:cs="Times New Roman"/>
                <w:color w:val="000000"/>
                <w:sz w:val="20"/>
                <w:szCs w:val="20"/>
              </w:rPr>
            </w:pPr>
            <w:r w:rsidRPr="00760075">
              <w:rPr>
                <w:rFonts w:ascii="Calibri" w:eastAsia="Times New Roman" w:hAnsi="Calibri" w:cs="Times New Roman"/>
                <w:noProof/>
                <w:color w:val="000000"/>
                <w:sz w:val="20"/>
                <w:szCs w:val="20"/>
              </w:rPr>
              <w:t>1427</w:t>
            </w:r>
            <w:r>
              <w:rPr>
                <w:rFonts w:ascii="Calibri" w:eastAsia="Times New Roman" w:hAnsi="Calibri" w:cs="Times New Roman"/>
                <w:color w:val="000000"/>
                <w:sz w:val="20"/>
                <w:szCs w:val="20"/>
              </w:rPr>
              <w:t xml:space="preserve"> </w:t>
            </w:r>
            <w:r w:rsidRPr="00835A05">
              <w:rPr>
                <w:rFonts w:ascii="Calibri" w:eastAsia="Times New Roman" w:hAnsi="Calibri" w:cs="Times New Roman"/>
                <w:color w:val="000000"/>
                <w:sz w:val="20"/>
                <w:szCs w:val="20"/>
              </w:rPr>
              <w:t>kJ</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14:paraId="62DA4ACF" w14:textId="77777777" w:rsidR="00364DD5" w:rsidRPr="00835A05" w:rsidRDefault="00364DD5" w:rsidP="00364DD5">
            <w:pPr>
              <w:spacing w:after="0" w:line="240" w:lineRule="auto"/>
              <w:jc w:val="right"/>
              <w:rPr>
                <w:rFonts w:ascii="Calibri" w:eastAsia="Times New Roman" w:hAnsi="Calibri" w:cs="Times New Roman"/>
                <w:color w:val="000000"/>
                <w:sz w:val="20"/>
                <w:szCs w:val="20"/>
              </w:rPr>
            </w:pPr>
            <w:r w:rsidRPr="00760075">
              <w:rPr>
                <w:rFonts w:ascii="Calibri" w:eastAsia="Times New Roman" w:hAnsi="Calibri" w:cs="Times New Roman"/>
                <w:noProof/>
                <w:color w:val="000000"/>
                <w:sz w:val="20"/>
                <w:szCs w:val="20"/>
              </w:rPr>
              <w:t>341</w:t>
            </w:r>
            <w:r>
              <w:rPr>
                <w:rFonts w:ascii="Calibri" w:eastAsia="Times New Roman" w:hAnsi="Calibri" w:cs="Times New Roman"/>
                <w:color w:val="000000"/>
                <w:sz w:val="20"/>
                <w:szCs w:val="20"/>
              </w:rPr>
              <w:t xml:space="preserve"> </w:t>
            </w:r>
            <w:r w:rsidRPr="00835A05">
              <w:rPr>
                <w:rFonts w:ascii="Calibri" w:eastAsia="Times New Roman" w:hAnsi="Calibri" w:cs="Times New Roman"/>
                <w:color w:val="000000"/>
                <w:sz w:val="20"/>
                <w:szCs w:val="20"/>
              </w:rPr>
              <w:t>kcal</w:t>
            </w:r>
          </w:p>
        </w:tc>
      </w:tr>
      <w:tr w:rsidR="00364DD5" w:rsidRPr="00835A05" w14:paraId="45AB52B8" w14:textId="77777777" w:rsidTr="008B4A0C">
        <w:trPr>
          <w:gridAfter w:val="1"/>
          <w:wAfter w:w="1557" w:type="dxa"/>
          <w:trHeight w:val="70"/>
        </w:trPr>
        <w:tc>
          <w:tcPr>
            <w:tcW w:w="2835" w:type="dxa"/>
            <w:tcBorders>
              <w:top w:val="nil"/>
              <w:left w:val="single" w:sz="8" w:space="0" w:color="auto"/>
              <w:bottom w:val="single" w:sz="4" w:space="0" w:color="auto"/>
              <w:right w:val="single" w:sz="4" w:space="0" w:color="auto"/>
            </w:tcBorders>
            <w:shd w:val="clear" w:color="auto" w:fill="auto"/>
            <w:hideMark/>
          </w:tcPr>
          <w:p w14:paraId="79A2A85A" w14:textId="60B359E4" w:rsidR="00364DD5" w:rsidRPr="00835A05" w:rsidRDefault="00364DD5" w:rsidP="00364DD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Matières grasses</w:t>
            </w:r>
            <w:r w:rsidRPr="00835A05">
              <w:rPr>
                <w:rFonts w:ascii="Calibri" w:eastAsia="Times New Roman" w:hAnsi="Calibri" w:cs="Times New Roman"/>
                <w:color w:val="000000"/>
                <w:sz w:val="20"/>
                <w:szCs w:val="20"/>
              </w:rPr>
              <w:t xml:space="preserve"> / </w:t>
            </w:r>
            <w:r w:rsidRPr="00835A05">
              <w:rPr>
                <w:rFonts w:ascii="Calibri" w:eastAsia="Times New Roman" w:hAnsi="Calibri" w:cs="Times New Roman"/>
                <w:i/>
                <w:iCs/>
                <w:color w:val="2F75B5"/>
                <w:sz w:val="20"/>
                <w:szCs w:val="20"/>
              </w:rPr>
              <w:t>Fat:</w:t>
            </w:r>
          </w:p>
        </w:tc>
        <w:tc>
          <w:tcPr>
            <w:tcW w:w="1421" w:type="dxa"/>
            <w:tcBorders>
              <w:top w:val="nil"/>
              <w:left w:val="nil"/>
              <w:bottom w:val="single" w:sz="4" w:space="0" w:color="auto"/>
              <w:right w:val="single" w:sz="4" w:space="0" w:color="auto"/>
            </w:tcBorders>
            <w:shd w:val="clear" w:color="auto" w:fill="auto"/>
            <w:vAlign w:val="center"/>
            <w:hideMark/>
          </w:tcPr>
          <w:p w14:paraId="702186B1" w14:textId="77777777" w:rsidR="00364DD5" w:rsidRPr="00835A05" w:rsidRDefault="00364DD5" w:rsidP="00364DD5">
            <w:pPr>
              <w:spacing w:after="0" w:line="240" w:lineRule="auto"/>
              <w:jc w:val="right"/>
              <w:rPr>
                <w:rFonts w:ascii="Calibri" w:eastAsia="Times New Roman" w:hAnsi="Calibri" w:cs="Times New Roman"/>
                <w:color w:val="000000"/>
                <w:sz w:val="20"/>
                <w:szCs w:val="20"/>
              </w:rPr>
            </w:pPr>
            <w:r w:rsidRPr="00760075">
              <w:rPr>
                <w:rFonts w:ascii="Calibri" w:eastAsia="Times New Roman" w:hAnsi="Calibri" w:cs="Times New Roman"/>
                <w:noProof/>
                <w:color w:val="000000"/>
                <w:sz w:val="20"/>
                <w:szCs w:val="20"/>
              </w:rPr>
              <w:t>1,1</w:t>
            </w:r>
            <w:r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51393A32" w14:textId="77777777" w:rsidR="00364DD5" w:rsidRPr="00835A05" w:rsidRDefault="00364DD5" w:rsidP="00364DD5">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Glucides / </w:t>
            </w:r>
            <w:r w:rsidRPr="00835A05">
              <w:rPr>
                <w:rFonts w:ascii="Calibri" w:eastAsia="Times New Roman" w:hAnsi="Calibri" w:cs="Times New Roman"/>
                <w:i/>
                <w:iCs/>
                <w:color w:val="2F75B5"/>
                <w:sz w:val="20"/>
                <w:szCs w:val="20"/>
              </w:rPr>
              <w:t>Carbohydrate:</w:t>
            </w:r>
          </w:p>
        </w:tc>
        <w:tc>
          <w:tcPr>
            <w:tcW w:w="1984" w:type="dxa"/>
            <w:tcBorders>
              <w:top w:val="nil"/>
              <w:left w:val="nil"/>
              <w:bottom w:val="single" w:sz="4" w:space="0" w:color="auto"/>
              <w:right w:val="single" w:sz="8" w:space="0" w:color="auto"/>
            </w:tcBorders>
            <w:shd w:val="clear" w:color="auto" w:fill="auto"/>
            <w:vAlign w:val="center"/>
            <w:hideMark/>
          </w:tcPr>
          <w:p w14:paraId="1B7A80C9" w14:textId="77777777" w:rsidR="00364DD5" w:rsidRPr="00835A05" w:rsidRDefault="00364DD5" w:rsidP="00364DD5">
            <w:pPr>
              <w:spacing w:after="0" w:line="240" w:lineRule="auto"/>
              <w:jc w:val="right"/>
              <w:rPr>
                <w:rFonts w:ascii="Calibri" w:eastAsia="Times New Roman" w:hAnsi="Calibri" w:cs="Times New Roman"/>
                <w:color w:val="000000"/>
                <w:sz w:val="20"/>
                <w:szCs w:val="20"/>
              </w:rPr>
            </w:pPr>
            <w:r w:rsidRPr="00760075">
              <w:rPr>
                <w:rFonts w:ascii="Calibri" w:eastAsia="Times New Roman" w:hAnsi="Calibri" w:cs="Times New Roman"/>
                <w:noProof/>
                <w:color w:val="000000"/>
                <w:sz w:val="20"/>
                <w:szCs w:val="20"/>
              </w:rPr>
              <w:t>85</w:t>
            </w:r>
            <w:r w:rsidRPr="00835A05">
              <w:rPr>
                <w:rFonts w:ascii="Calibri" w:eastAsia="Times New Roman" w:hAnsi="Calibri" w:cs="Times New Roman"/>
                <w:color w:val="000000"/>
                <w:sz w:val="20"/>
                <w:szCs w:val="20"/>
              </w:rPr>
              <w:t>g</w:t>
            </w:r>
          </w:p>
        </w:tc>
      </w:tr>
      <w:tr w:rsidR="00364DD5" w:rsidRPr="00835A05" w14:paraId="5811614C" w14:textId="77777777" w:rsidTr="008B4A0C">
        <w:trPr>
          <w:gridAfter w:val="1"/>
          <w:wAfter w:w="1557" w:type="dxa"/>
          <w:trHeight w:val="257"/>
        </w:trPr>
        <w:tc>
          <w:tcPr>
            <w:tcW w:w="2835" w:type="dxa"/>
            <w:tcBorders>
              <w:top w:val="nil"/>
              <w:left w:val="single" w:sz="8" w:space="0" w:color="auto"/>
              <w:bottom w:val="single" w:sz="4" w:space="0" w:color="auto"/>
              <w:right w:val="single" w:sz="4" w:space="0" w:color="auto"/>
            </w:tcBorders>
            <w:shd w:val="clear" w:color="auto" w:fill="auto"/>
            <w:hideMark/>
          </w:tcPr>
          <w:p w14:paraId="5891436B" w14:textId="77777777" w:rsidR="00364DD5" w:rsidRPr="00835A05" w:rsidRDefault="00364DD5" w:rsidP="00364DD5">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dont saturés / </w:t>
            </w:r>
            <w:r w:rsidRPr="00835A05">
              <w:rPr>
                <w:rFonts w:ascii="Calibri" w:eastAsia="Times New Roman" w:hAnsi="Calibri" w:cs="Times New Roman"/>
                <w:i/>
                <w:iCs/>
                <w:color w:val="2F75B5"/>
                <w:sz w:val="20"/>
                <w:szCs w:val="20"/>
              </w:rPr>
              <w:t>with saturated:</w:t>
            </w:r>
          </w:p>
        </w:tc>
        <w:tc>
          <w:tcPr>
            <w:tcW w:w="1421" w:type="dxa"/>
            <w:tcBorders>
              <w:top w:val="nil"/>
              <w:left w:val="nil"/>
              <w:bottom w:val="single" w:sz="4" w:space="0" w:color="auto"/>
              <w:right w:val="single" w:sz="4" w:space="0" w:color="auto"/>
            </w:tcBorders>
            <w:shd w:val="clear" w:color="auto" w:fill="auto"/>
            <w:vAlign w:val="center"/>
            <w:hideMark/>
          </w:tcPr>
          <w:p w14:paraId="57D45342" w14:textId="77777777" w:rsidR="00364DD5" w:rsidRPr="00835A05" w:rsidRDefault="00364DD5" w:rsidP="00364DD5">
            <w:pPr>
              <w:spacing w:after="0" w:line="240" w:lineRule="auto"/>
              <w:jc w:val="right"/>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078B00B1" w14:textId="77777777" w:rsidR="00364DD5" w:rsidRPr="00835A05" w:rsidRDefault="00364DD5" w:rsidP="00364DD5">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dont sucres / </w:t>
            </w:r>
            <w:r w:rsidRPr="00835A05">
              <w:rPr>
                <w:rFonts w:ascii="Calibri" w:eastAsia="Times New Roman" w:hAnsi="Calibri" w:cs="Times New Roman"/>
                <w:i/>
                <w:iCs/>
                <w:color w:val="2F75B5"/>
                <w:sz w:val="20"/>
                <w:szCs w:val="20"/>
              </w:rPr>
              <w:t>with sugar:</w:t>
            </w:r>
          </w:p>
        </w:tc>
        <w:tc>
          <w:tcPr>
            <w:tcW w:w="1984" w:type="dxa"/>
            <w:tcBorders>
              <w:top w:val="nil"/>
              <w:left w:val="nil"/>
              <w:bottom w:val="single" w:sz="4" w:space="0" w:color="auto"/>
              <w:right w:val="single" w:sz="8" w:space="0" w:color="auto"/>
            </w:tcBorders>
            <w:shd w:val="clear" w:color="auto" w:fill="auto"/>
            <w:vAlign w:val="center"/>
            <w:hideMark/>
          </w:tcPr>
          <w:p w14:paraId="7AA6477C" w14:textId="77777777" w:rsidR="00364DD5" w:rsidRPr="00835A05" w:rsidRDefault="00364DD5" w:rsidP="00364DD5">
            <w:pPr>
              <w:spacing w:after="0" w:line="240" w:lineRule="auto"/>
              <w:jc w:val="right"/>
              <w:rPr>
                <w:rFonts w:ascii="Calibri" w:eastAsia="Times New Roman" w:hAnsi="Calibri" w:cs="Times New Roman"/>
                <w:color w:val="000000"/>
                <w:sz w:val="20"/>
                <w:szCs w:val="20"/>
              </w:rPr>
            </w:pPr>
            <w:r w:rsidRPr="00760075">
              <w:rPr>
                <w:rFonts w:ascii="Calibri" w:eastAsia="Times New Roman" w:hAnsi="Calibri" w:cs="Times New Roman"/>
                <w:noProof/>
                <w:color w:val="000000"/>
                <w:sz w:val="20"/>
                <w:szCs w:val="20"/>
              </w:rPr>
              <w:t>0</w:t>
            </w:r>
            <w:r w:rsidRPr="00835A05">
              <w:rPr>
                <w:rFonts w:ascii="Calibri" w:eastAsia="Times New Roman" w:hAnsi="Calibri" w:cs="Times New Roman"/>
                <w:color w:val="000000"/>
                <w:sz w:val="20"/>
                <w:szCs w:val="20"/>
              </w:rPr>
              <w:t>g</w:t>
            </w:r>
          </w:p>
        </w:tc>
      </w:tr>
      <w:tr w:rsidR="00364DD5" w:rsidRPr="00835A05" w14:paraId="4FD99050" w14:textId="77777777" w:rsidTr="008B4A0C">
        <w:trPr>
          <w:gridAfter w:val="1"/>
          <w:wAfter w:w="1557" w:type="dxa"/>
          <w:trHeight w:val="272"/>
        </w:trPr>
        <w:tc>
          <w:tcPr>
            <w:tcW w:w="2835" w:type="dxa"/>
            <w:tcBorders>
              <w:top w:val="nil"/>
              <w:left w:val="single" w:sz="8" w:space="0" w:color="auto"/>
              <w:bottom w:val="single" w:sz="8" w:space="0" w:color="auto"/>
              <w:right w:val="single" w:sz="4" w:space="0" w:color="auto"/>
            </w:tcBorders>
            <w:shd w:val="clear" w:color="auto" w:fill="auto"/>
            <w:hideMark/>
          </w:tcPr>
          <w:p w14:paraId="2DCE8730" w14:textId="77777777" w:rsidR="00364DD5" w:rsidRPr="00835A05" w:rsidRDefault="00364DD5" w:rsidP="00364DD5">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Sel / </w:t>
            </w:r>
            <w:r w:rsidRPr="00835A05">
              <w:rPr>
                <w:rFonts w:ascii="Calibri" w:eastAsia="Times New Roman" w:hAnsi="Calibri" w:cs="Times New Roman"/>
                <w:i/>
                <w:iCs/>
                <w:color w:val="2F75B5"/>
                <w:sz w:val="20"/>
                <w:szCs w:val="20"/>
              </w:rPr>
              <w:t>Salt:</w:t>
            </w:r>
          </w:p>
        </w:tc>
        <w:tc>
          <w:tcPr>
            <w:tcW w:w="1421" w:type="dxa"/>
            <w:tcBorders>
              <w:top w:val="nil"/>
              <w:left w:val="nil"/>
              <w:bottom w:val="single" w:sz="8" w:space="0" w:color="auto"/>
              <w:right w:val="single" w:sz="4" w:space="0" w:color="auto"/>
            </w:tcBorders>
            <w:shd w:val="clear" w:color="auto" w:fill="auto"/>
            <w:vAlign w:val="center"/>
            <w:hideMark/>
          </w:tcPr>
          <w:p w14:paraId="67250976" w14:textId="77777777" w:rsidR="00364DD5" w:rsidRPr="00835A05" w:rsidRDefault="00364DD5" w:rsidP="00364DD5">
            <w:pPr>
              <w:spacing w:after="0" w:line="240" w:lineRule="auto"/>
              <w:jc w:val="right"/>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8" w:space="0" w:color="auto"/>
              <w:right w:val="single" w:sz="4" w:space="0" w:color="000000"/>
            </w:tcBorders>
            <w:shd w:val="clear" w:color="auto" w:fill="auto"/>
            <w:hideMark/>
          </w:tcPr>
          <w:p w14:paraId="12E8E995" w14:textId="77777777" w:rsidR="00364DD5" w:rsidRPr="00835A05" w:rsidRDefault="00364DD5" w:rsidP="00364DD5">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Protéines / </w:t>
            </w:r>
            <w:r w:rsidRPr="00835A05">
              <w:rPr>
                <w:rFonts w:ascii="Calibri" w:eastAsia="Times New Roman" w:hAnsi="Calibri" w:cs="Times New Roman"/>
                <w:i/>
                <w:iCs/>
                <w:color w:val="2F75B5"/>
                <w:sz w:val="20"/>
                <w:szCs w:val="20"/>
              </w:rPr>
              <w:t>Protein:</w:t>
            </w:r>
          </w:p>
        </w:tc>
        <w:tc>
          <w:tcPr>
            <w:tcW w:w="1984" w:type="dxa"/>
            <w:tcBorders>
              <w:top w:val="nil"/>
              <w:left w:val="nil"/>
              <w:bottom w:val="single" w:sz="8" w:space="0" w:color="auto"/>
              <w:right w:val="single" w:sz="8" w:space="0" w:color="auto"/>
            </w:tcBorders>
            <w:shd w:val="clear" w:color="auto" w:fill="auto"/>
            <w:vAlign w:val="center"/>
            <w:hideMark/>
          </w:tcPr>
          <w:p w14:paraId="0C55BA52" w14:textId="77777777" w:rsidR="00364DD5" w:rsidRPr="00835A05" w:rsidRDefault="00364DD5" w:rsidP="00364DD5">
            <w:pPr>
              <w:spacing w:after="0" w:line="240" w:lineRule="auto"/>
              <w:jc w:val="right"/>
              <w:rPr>
                <w:rFonts w:ascii="Calibri" w:eastAsia="Times New Roman" w:hAnsi="Calibri" w:cs="Times New Roman"/>
                <w:color w:val="000000"/>
                <w:sz w:val="20"/>
                <w:szCs w:val="20"/>
              </w:rPr>
            </w:pPr>
            <w:r w:rsidRPr="00760075">
              <w:rPr>
                <w:rFonts w:ascii="Calibri" w:eastAsia="Times New Roman" w:hAnsi="Calibri" w:cs="Times New Roman"/>
                <w:noProof/>
                <w:color w:val="000000"/>
                <w:sz w:val="20"/>
                <w:szCs w:val="20"/>
              </w:rPr>
              <w:t>11</w:t>
            </w:r>
            <w:r w:rsidRPr="00835A05">
              <w:rPr>
                <w:rFonts w:ascii="Calibri" w:eastAsia="Times New Roman" w:hAnsi="Calibri" w:cs="Times New Roman"/>
                <w:color w:val="000000"/>
                <w:sz w:val="20"/>
                <w:szCs w:val="20"/>
              </w:rPr>
              <w:t>g</w:t>
            </w:r>
          </w:p>
        </w:tc>
      </w:tr>
      <w:tr w:rsidR="00364DD5" w:rsidRPr="00835A05" w14:paraId="660107BB" w14:textId="77777777" w:rsidTr="008B4A0C">
        <w:trPr>
          <w:gridAfter w:val="1"/>
          <w:wAfter w:w="1557" w:type="dxa"/>
          <w:trHeight w:val="272"/>
        </w:trPr>
        <w:tc>
          <w:tcPr>
            <w:tcW w:w="8933" w:type="dxa"/>
            <w:gridSpan w:val="5"/>
            <w:tcBorders>
              <w:top w:val="single" w:sz="8" w:space="0" w:color="auto"/>
              <w:left w:val="single" w:sz="8" w:space="0" w:color="auto"/>
              <w:bottom w:val="single" w:sz="8" w:space="0" w:color="auto"/>
              <w:right w:val="single" w:sz="8" w:space="0" w:color="000000"/>
            </w:tcBorders>
            <w:shd w:val="clear" w:color="000000" w:fill="D9D9D9"/>
            <w:vAlign w:val="bottom"/>
            <w:hideMark/>
          </w:tcPr>
          <w:p w14:paraId="68823390" w14:textId="77777777" w:rsidR="00364DD5" w:rsidRPr="00835A05" w:rsidRDefault="00364DD5" w:rsidP="00364DD5">
            <w:pPr>
              <w:spacing w:after="0" w:line="240" w:lineRule="auto"/>
              <w:jc w:val="center"/>
              <w:rPr>
                <w:rFonts w:ascii="Calibri" w:eastAsia="Times New Roman" w:hAnsi="Calibri" w:cs="Times New Roman"/>
                <w:color w:val="FF0000"/>
                <w:sz w:val="20"/>
                <w:szCs w:val="20"/>
              </w:rPr>
            </w:pPr>
            <w:r w:rsidRPr="00835A05">
              <w:rPr>
                <w:rFonts w:ascii="Calibri" w:eastAsia="Times New Roman" w:hAnsi="Calibri" w:cs="Times New Roman"/>
                <w:sz w:val="20"/>
                <w:szCs w:val="20"/>
              </w:rPr>
              <w:t xml:space="preserve">Informations logistiques / </w:t>
            </w:r>
            <w:r w:rsidRPr="00835A05">
              <w:rPr>
                <w:rFonts w:ascii="Calibri" w:eastAsia="Times New Roman" w:hAnsi="Calibri" w:cs="Times New Roman"/>
                <w:i/>
                <w:iCs/>
                <w:color w:val="2F75B5"/>
                <w:sz w:val="20"/>
                <w:szCs w:val="20"/>
              </w:rPr>
              <w:t>Logistic informations</w:t>
            </w:r>
          </w:p>
        </w:tc>
      </w:tr>
      <w:tr w:rsidR="00364DD5" w:rsidRPr="00835A05" w14:paraId="2ADA5EE9" w14:textId="77777777" w:rsidTr="008B4A0C">
        <w:trPr>
          <w:gridAfter w:val="1"/>
          <w:wAfter w:w="1557" w:type="dxa"/>
          <w:trHeight w:val="60"/>
        </w:trPr>
        <w:tc>
          <w:tcPr>
            <w:tcW w:w="2835" w:type="dxa"/>
            <w:tcBorders>
              <w:top w:val="single" w:sz="8" w:space="0" w:color="auto"/>
              <w:left w:val="single" w:sz="8" w:space="0" w:color="auto"/>
              <w:bottom w:val="single" w:sz="4" w:space="0" w:color="auto"/>
              <w:right w:val="single" w:sz="4" w:space="0" w:color="auto"/>
            </w:tcBorders>
            <w:shd w:val="clear" w:color="auto" w:fill="auto"/>
            <w:hideMark/>
          </w:tcPr>
          <w:p w14:paraId="50928AC4" w14:textId="77777777" w:rsidR="00364DD5" w:rsidRPr="00835A05" w:rsidRDefault="00364DD5" w:rsidP="00364DD5">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Volume Net / </w:t>
            </w:r>
            <w:r w:rsidRPr="00835A05">
              <w:rPr>
                <w:rFonts w:ascii="Calibri" w:eastAsia="Times New Roman" w:hAnsi="Calibri" w:cs="Times New Roman"/>
                <w:i/>
                <w:iCs/>
                <w:color w:val="2F75B5"/>
                <w:sz w:val="20"/>
                <w:szCs w:val="20"/>
              </w:rPr>
              <w:t xml:space="preserve">Net volume </w:t>
            </w:r>
          </w:p>
        </w:tc>
        <w:tc>
          <w:tcPr>
            <w:tcW w:w="1421" w:type="dxa"/>
            <w:tcBorders>
              <w:top w:val="nil"/>
              <w:left w:val="single" w:sz="4" w:space="0" w:color="auto"/>
              <w:bottom w:val="single" w:sz="4" w:space="0" w:color="auto"/>
              <w:right w:val="single" w:sz="4" w:space="0" w:color="auto"/>
            </w:tcBorders>
            <w:shd w:val="clear" w:color="auto" w:fill="auto"/>
            <w:vAlign w:val="center"/>
            <w:hideMark/>
          </w:tcPr>
          <w:p w14:paraId="20E26862" w14:textId="77777777" w:rsidR="00364DD5" w:rsidRPr="00835A05" w:rsidRDefault="00364DD5" w:rsidP="00364DD5">
            <w:pPr>
              <w:spacing w:after="0" w:line="240" w:lineRule="auto"/>
              <w:jc w:val="right"/>
              <w:rPr>
                <w:rFonts w:ascii="Calibri" w:eastAsia="Times New Roman" w:hAnsi="Calibri" w:cs="Times New Roman"/>
                <w:color w:val="000000"/>
                <w:sz w:val="20"/>
                <w:szCs w:val="20"/>
              </w:rPr>
            </w:pPr>
          </w:p>
        </w:tc>
        <w:tc>
          <w:tcPr>
            <w:tcW w:w="2693" w:type="dxa"/>
            <w:gridSpan w:val="2"/>
            <w:tcBorders>
              <w:top w:val="single" w:sz="8" w:space="0" w:color="auto"/>
              <w:left w:val="nil"/>
              <w:bottom w:val="single" w:sz="4" w:space="0" w:color="auto"/>
              <w:right w:val="single" w:sz="4" w:space="0" w:color="000000"/>
            </w:tcBorders>
            <w:shd w:val="clear" w:color="auto" w:fill="auto"/>
            <w:hideMark/>
          </w:tcPr>
          <w:p w14:paraId="28CB2FA6" w14:textId="77777777" w:rsidR="00364DD5" w:rsidRPr="00835A05" w:rsidRDefault="00364DD5" w:rsidP="00364DD5">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Poids Net /</w:t>
            </w:r>
            <w:r w:rsidRPr="00835A05">
              <w:rPr>
                <w:rFonts w:ascii="Calibri" w:eastAsia="Times New Roman" w:hAnsi="Calibri" w:cs="Times New Roman"/>
                <w:i/>
                <w:iCs/>
                <w:color w:val="2F75B5"/>
                <w:sz w:val="20"/>
                <w:szCs w:val="20"/>
              </w:rPr>
              <w:t xml:space="preserve"> Net Weight</w:t>
            </w:r>
          </w:p>
        </w:tc>
        <w:tc>
          <w:tcPr>
            <w:tcW w:w="1984" w:type="dxa"/>
            <w:tcBorders>
              <w:top w:val="nil"/>
              <w:left w:val="nil"/>
              <w:bottom w:val="single" w:sz="4" w:space="0" w:color="auto"/>
              <w:right w:val="single" w:sz="8" w:space="0" w:color="000000"/>
            </w:tcBorders>
            <w:shd w:val="clear" w:color="auto" w:fill="auto"/>
            <w:vAlign w:val="center"/>
            <w:hideMark/>
          </w:tcPr>
          <w:p w14:paraId="15EFC80D" w14:textId="77777777" w:rsidR="00364DD5" w:rsidRPr="00835A05" w:rsidRDefault="00364DD5" w:rsidP="00364DD5">
            <w:pPr>
              <w:spacing w:after="0" w:line="240" w:lineRule="auto"/>
              <w:jc w:val="right"/>
              <w:rPr>
                <w:rFonts w:ascii="Calibri" w:eastAsia="Times New Roman" w:hAnsi="Calibri" w:cs="Times New Roman"/>
                <w:color w:val="000000"/>
                <w:sz w:val="20"/>
                <w:szCs w:val="20"/>
              </w:rPr>
            </w:pPr>
            <w:r w:rsidRPr="00760075">
              <w:rPr>
                <w:rFonts w:ascii="Calibri" w:eastAsia="Times New Roman" w:hAnsi="Calibri" w:cs="Times New Roman"/>
                <w:noProof/>
                <w:color w:val="000000"/>
                <w:sz w:val="20"/>
                <w:szCs w:val="20"/>
              </w:rPr>
              <w:t>5kg</w:t>
            </w:r>
          </w:p>
        </w:tc>
      </w:tr>
      <w:tr w:rsidR="00364DD5" w:rsidRPr="00835A05" w14:paraId="36463D6A" w14:textId="77777777" w:rsidTr="008B4A0C">
        <w:trPr>
          <w:gridAfter w:val="1"/>
          <w:wAfter w:w="1557" w:type="dxa"/>
          <w:trHeight w:val="257"/>
        </w:trPr>
        <w:tc>
          <w:tcPr>
            <w:tcW w:w="2835" w:type="dxa"/>
            <w:tcBorders>
              <w:top w:val="single" w:sz="4" w:space="0" w:color="auto"/>
              <w:left w:val="single" w:sz="8" w:space="0" w:color="auto"/>
              <w:bottom w:val="single" w:sz="4" w:space="0" w:color="auto"/>
              <w:right w:val="single" w:sz="4" w:space="0" w:color="auto"/>
            </w:tcBorders>
            <w:shd w:val="clear" w:color="auto" w:fill="auto"/>
            <w:hideMark/>
          </w:tcPr>
          <w:p w14:paraId="1677CF5D" w14:textId="77777777" w:rsidR="00364DD5" w:rsidRPr="00835A05" w:rsidRDefault="00364DD5" w:rsidP="00364DD5">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Poids Brut / </w:t>
            </w:r>
            <w:r w:rsidRPr="00835A05">
              <w:rPr>
                <w:rFonts w:ascii="Calibri" w:eastAsia="Times New Roman" w:hAnsi="Calibri" w:cs="Times New Roman"/>
                <w:i/>
                <w:iCs/>
                <w:color w:val="2F75B5"/>
                <w:sz w:val="20"/>
                <w:szCs w:val="20"/>
              </w:rPr>
              <w:t>Gross Weight</w:t>
            </w:r>
          </w:p>
        </w:tc>
        <w:tc>
          <w:tcPr>
            <w:tcW w:w="1421" w:type="dxa"/>
            <w:tcBorders>
              <w:top w:val="nil"/>
              <w:left w:val="nil"/>
              <w:bottom w:val="single" w:sz="4" w:space="0" w:color="auto"/>
              <w:right w:val="single" w:sz="4" w:space="0" w:color="auto"/>
            </w:tcBorders>
            <w:shd w:val="clear" w:color="auto" w:fill="auto"/>
            <w:vAlign w:val="center"/>
            <w:hideMark/>
          </w:tcPr>
          <w:p w14:paraId="0D5AD78A" w14:textId="3DDDB20C" w:rsidR="00364DD5" w:rsidRPr="00835A05" w:rsidRDefault="009C25D3" w:rsidP="00364DD5">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5040</w:t>
            </w:r>
            <w:r w:rsidR="00364DD5" w:rsidRPr="00835A05">
              <w:rPr>
                <w:rFonts w:ascii="Calibri" w:eastAsia="Times New Roman" w:hAnsi="Calibri" w:cs="Times New Roman"/>
                <w:color w:val="000000"/>
                <w:sz w:val="20"/>
                <w:szCs w:val="20"/>
              </w:rPr>
              <w:t>g</w:t>
            </w:r>
          </w:p>
        </w:tc>
        <w:tc>
          <w:tcPr>
            <w:tcW w:w="1417" w:type="dxa"/>
            <w:tcBorders>
              <w:top w:val="nil"/>
              <w:left w:val="nil"/>
              <w:bottom w:val="single" w:sz="4" w:space="0" w:color="auto"/>
              <w:right w:val="nil"/>
            </w:tcBorders>
            <w:shd w:val="clear" w:color="auto" w:fill="auto"/>
            <w:hideMark/>
          </w:tcPr>
          <w:p w14:paraId="710B77CF" w14:textId="77777777" w:rsidR="00364DD5" w:rsidRPr="00835A05" w:rsidRDefault="00364DD5" w:rsidP="00364DD5">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w:t>
            </w:r>
          </w:p>
        </w:tc>
        <w:tc>
          <w:tcPr>
            <w:tcW w:w="1276" w:type="dxa"/>
            <w:tcBorders>
              <w:top w:val="nil"/>
              <w:left w:val="nil"/>
              <w:bottom w:val="single" w:sz="4" w:space="0" w:color="auto"/>
            </w:tcBorders>
            <w:shd w:val="clear" w:color="auto" w:fill="auto"/>
            <w:hideMark/>
          </w:tcPr>
          <w:p w14:paraId="6000469E" w14:textId="77777777" w:rsidR="00364DD5" w:rsidRPr="00835A05" w:rsidRDefault="00364DD5" w:rsidP="00364DD5">
            <w:pPr>
              <w:spacing w:after="0" w:line="240" w:lineRule="auto"/>
              <w:rPr>
                <w:rFonts w:ascii="Calibri" w:eastAsia="Times New Roman" w:hAnsi="Calibri" w:cs="Times New Roman"/>
                <w:color w:val="000000"/>
                <w:sz w:val="20"/>
                <w:szCs w:val="20"/>
              </w:rPr>
            </w:pPr>
          </w:p>
        </w:tc>
        <w:tc>
          <w:tcPr>
            <w:tcW w:w="1984" w:type="dxa"/>
            <w:tcBorders>
              <w:top w:val="single" w:sz="4" w:space="0" w:color="auto"/>
              <w:bottom w:val="single" w:sz="4" w:space="0" w:color="auto"/>
              <w:right w:val="single" w:sz="8" w:space="0" w:color="auto"/>
            </w:tcBorders>
            <w:shd w:val="clear" w:color="auto" w:fill="auto"/>
            <w:vAlign w:val="center"/>
            <w:hideMark/>
          </w:tcPr>
          <w:p w14:paraId="05A21682" w14:textId="77777777" w:rsidR="00364DD5" w:rsidRPr="00835A05" w:rsidRDefault="00364DD5" w:rsidP="00364DD5">
            <w:pPr>
              <w:spacing w:after="0" w:line="240" w:lineRule="auto"/>
              <w:jc w:val="right"/>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w:t>
            </w:r>
          </w:p>
        </w:tc>
      </w:tr>
      <w:tr w:rsidR="00364DD5" w:rsidRPr="00835A05" w14:paraId="4C93CFC8" w14:textId="77777777" w:rsidTr="008B4A0C">
        <w:trPr>
          <w:gridAfter w:val="1"/>
          <w:wAfter w:w="1557" w:type="dxa"/>
          <w:trHeight w:val="257"/>
        </w:trPr>
        <w:tc>
          <w:tcPr>
            <w:tcW w:w="2835" w:type="dxa"/>
            <w:tcBorders>
              <w:top w:val="nil"/>
              <w:left w:val="single" w:sz="8" w:space="0" w:color="auto"/>
              <w:bottom w:val="single" w:sz="4" w:space="0" w:color="auto"/>
              <w:right w:val="single" w:sz="4" w:space="0" w:color="auto"/>
            </w:tcBorders>
            <w:shd w:val="clear" w:color="auto" w:fill="auto"/>
            <w:hideMark/>
          </w:tcPr>
          <w:p w14:paraId="3FAECA39" w14:textId="77777777" w:rsidR="00364DD5" w:rsidRPr="00835A05" w:rsidRDefault="00364DD5" w:rsidP="00364DD5">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Colisage / </w:t>
            </w:r>
            <w:r w:rsidRPr="00835A05">
              <w:rPr>
                <w:rFonts w:ascii="Calibri" w:eastAsia="Times New Roman" w:hAnsi="Calibri" w:cs="Times New Roman"/>
                <w:i/>
                <w:iCs/>
                <w:color w:val="2F75B5"/>
                <w:sz w:val="20"/>
                <w:szCs w:val="20"/>
              </w:rPr>
              <w:t>Packing</w:t>
            </w:r>
          </w:p>
        </w:tc>
        <w:tc>
          <w:tcPr>
            <w:tcW w:w="1421" w:type="dxa"/>
            <w:tcBorders>
              <w:top w:val="nil"/>
              <w:left w:val="nil"/>
              <w:bottom w:val="single" w:sz="4" w:space="0" w:color="auto"/>
              <w:right w:val="single" w:sz="4" w:space="0" w:color="auto"/>
            </w:tcBorders>
            <w:shd w:val="clear" w:color="auto" w:fill="auto"/>
            <w:vAlign w:val="center"/>
            <w:hideMark/>
          </w:tcPr>
          <w:p w14:paraId="2F90C7D2" w14:textId="77777777" w:rsidR="00364DD5" w:rsidRPr="00835A05" w:rsidRDefault="00364DD5" w:rsidP="00364DD5">
            <w:pPr>
              <w:spacing w:after="0" w:line="240" w:lineRule="auto"/>
              <w:jc w:val="right"/>
              <w:rPr>
                <w:rFonts w:ascii="Calibri" w:eastAsia="Times New Roman" w:hAnsi="Calibri" w:cs="Times New Roman"/>
                <w:color w:val="000000"/>
                <w:sz w:val="20"/>
                <w:szCs w:val="20"/>
              </w:rPr>
            </w:pPr>
            <w:r w:rsidRPr="00760075">
              <w:rPr>
                <w:rFonts w:ascii="Calibri" w:eastAsia="Times New Roman" w:hAnsi="Calibri" w:cs="Times New Roman"/>
                <w:noProof/>
                <w:color w:val="000000"/>
                <w:sz w:val="20"/>
                <w:szCs w:val="20"/>
              </w:rPr>
              <w:t>6</w:t>
            </w:r>
            <w:r w:rsidRPr="00835A05">
              <w:rPr>
                <w:rFonts w:ascii="Calibri" w:eastAsia="Times New Roman" w:hAnsi="Calibri" w:cs="Times New Roman"/>
                <w:color w:val="000000"/>
                <w:sz w:val="20"/>
                <w:szCs w:val="20"/>
              </w:rPr>
              <w:t> </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604E9855" w14:textId="77777777" w:rsidR="00364DD5" w:rsidRPr="00835A05" w:rsidRDefault="00364DD5" w:rsidP="00364DD5">
            <w:pPr>
              <w:spacing w:after="0" w:line="240" w:lineRule="auto"/>
              <w:rPr>
                <w:rFonts w:ascii="Calibri" w:eastAsia="Times New Roman" w:hAnsi="Calibri" w:cs="Times New Roman"/>
                <w:color w:val="000000"/>
                <w:sz w:val="20"/>
                <w:szCs w:val="20"/>
                <w:lang w:val="en-US"/>
              </w:rPr>
            </w:pPr>
            <w:r w:rsidRPr="00835A05">
              <w:rPr>
                <w:rFonts w:ascii="Calibri" w:eastAsia="Times New Roman" w:hAnsi="Calibri" w:cs="Times New Roman"/>
                <w:color w:val="000000"/>
                <w:sz w:val="20"/>
                <w:szCs w:val="20"/>
                <w:lang w:val="en-GB"/>
              </w:rPr>
              <w:t xml:space="preserve">Poids Net Colis / </w:t>
            </w:r>
            <w:r w:rsidRPr="00835A05">
              <w:rPr>
                <w:rFonts w:ascii="Calibri" w:eastAsia="Times New Roman" w:hAnsi="Calibri" w:cs="Times New Roman"/>
                <w:i/>
                <w:iCs/>
                <w:color w:val="2F75B5"/>
                <w:sz w:val="20"/>
                <w:szCs w:val="20"/>
                <w:lang w:val="en-GB"/>
              </w:rPr>
              <w:t>Package Net Weight</w:t>
            </w:r>
            <w:r w:rsidRPr="00835A05">
              <w:rPr>
                <w:rFonts w:ascii="Calibri" w:eastAsia="Times New Roman" w:hAnsi="Calibri" w:cs="Times New Roman"/>
                <w:color w:val="FF0000"/>
                <w:sz w:val="20"/>
                <w:szCs w:val="20"/>
                <w:lang w:val="en-GB"/>
              </w:rPr>
              <w:t xml:space="preserve"> </w:t>
            </w:r>
            <w:r w:rsidRPr="00835A05">
              <w:rPr>
                <w:rFonts w:ascii="Calibri" w:eastAsia="Times New Roman" w:hAnsi="Calibri" w:cs="Times New Roman"/>
                <w:color w:val="000000"/>
                <w:sz w:val="20"/>
                <w:szCs w:val="20"/>
                <w:lang w:val="en-GB"/>
              </w:rPr>
              <w:t>(kg)</w:t>
            </w:r>
          </w:p>
        </w:tc>
        <w:tc>
          <w:tcPr>
            <w:tcW w:w="1984" w:type="dxa"/>
            <w:tcBorders>
              <w:top w:val="nil"/>
              <w:left w:val="nil"/>
              <w:bottom w:val="single" w:sz="4" w:space="0" w:color="auto"/>
              <w:right w:val="single" w:sz="8" w:space="0" w:color="auto"/>
            </w:tcBorders>
            <w:shd w:val="clear" w:color="auto" w:fill="auto"/>
            <w:vAlign w:val="bottom"/>
            <w:hideMark/>
          </w:tcPr>
          <w:p w14:paraId="4236D4F0" w14:textId="77777777" w:rsidR="00364DD5" w:rsidRPr="00835A05" w:rsidRDefault="00364DD5" w:rsidP="00364DD5">
            <w:pPr>
              <w:spacing w:after="0" w:line="240" w:lineRule="auto"/>
              <w:jc w:val="right"/>
              <w:rPr>
                <w:rFonts w:ascii="Calibri" w:eastAsia="Times New Roman" w:hAnsi="Calibri" w:cs="Times New Roman"/>
                <w:color w:val="000000"/>
                <w:sz w:val="20"/>
                <w:szCs w:val="20"/>
              </w:rPr>
            </w:pPr>
            <w:r w:rsidRPr="00760075">
              <w:rPr>
                <w:rFonts w:ascii="Calibri" w:eastAsia="Times New Roman" w:hAnsi="Calibri" w:cs="Times New Roman"/>
                <w:noProof/>
                <w:color w:val="000000"/>
                <w:sz w:val="20"/>
                <w:szCs w:val="20"/>
                <w:lang w:val="en-US"/>
              </w:rPr>
              <w:t>30</w:t>
            </w:r>
            <w:r w:rsidRPr="00303997">
              <w:rPr>
                <w:rFonts w:ascii="Calibri" w:eastAsia="Times New Roman" w:hAnsi="Calibri" w:cs="Times New Roman"/>
                <w:color w:val="000000"/>
                <w:sz w:val="20"/>
                <w:szCs w:val="20"/>
                <w:lang w:val="en-US"/>
              </w:rPr>
              <w:t xml:space="preserve"> </w:t>
            </w:r>
            <w:r w:rsidRPr="00835A05">
              <w:rPr>
                <w:rFonts w:ascii="Calibri" w:eastAsia="Times New Roman" w:hAnsi="Calibri" w:cs="Times New Roman"/>
                <w:color w:val="000000"/>
                <w:sz w:val="20"/>
                <w:szCs w:val="20"/>
              </w:rPr>
              <w:t>kg</w:t>
            </w:r>
          </w:p>
        </w:tc>
      </w:tr>
      <w:tr w:rsidR="00364DD5" w:rsidRPr="00835A05" w14:paraId="18750509" w14:textId="77777777" w:rsidTr="008B4A0C">
        <w:trPr>
          <w:gridAfter w:val="1"/>
          <w:wAfter w:w="1557" w:type="dxa"/>
          <w:trHeight w:val="530"/>
        </w:trPr>
        <w:tc>
          <w:tcPr>
            <w:tcW w:w="2835" w:type="dxa"/>
            <w:tcBorders>
              <w:top w:val="nil"/>
              <w:left w:val="single" w:sz="8" w:space="0" w:color="auto"/>
              <w:bottom w:val="single" w:sz="8" w:space="0" w:color="auto"/>
              <w:right w:val="single" w:sz="4" w:space="0" w:color="auto"/>
            </w:tcBorders>
            <w:shd w:val="clear" w:color="auto" w:fill="auto"/>
            <w:hideMark/>
          </w:tcPr>
          <w:p w14:paraId="5D970844" w14:textId="77777777" w:rsidR="00364DD5" w:rsidRPr="00835A05" w:rsidRDefault="00364DD5" w:rsidP="00364DD5">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Dimensions Colis / </w:t>
            </w:r>
            <w:r w:rsidRPr="00835A05">
              <w:rPr>
                <w:rFonts w:ascii="Calibri" w:eastAsia="Times New Roman" w:hAnsi="Calibri" w:cs="Times New Roman"/>
                <w:i/>
                <w:iCs/>
                <w:color w:val="2F75B5"/>
                <w:sz w:val="20"/>
                <w:szCs w:val="20"/>
              </w:rPr>
              <w:t>Package Dimensions</w:t>
            </w:r>
            <w:r w:rsidRPr="00835A05">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P</w:t>
            </w:r>
            <w:r w:rsidRPr="00835A05">
              <w:rPr>
                <w:rFonts w:ascii="Calibri" w:eastAsia="Times New Roman" w:hAnsi="Calibri" w:cs="Times New Roman"/>
                <w:color w:val="000000"/>
                <w:sz w:val="20"/>
                <w:szCs w:val="20"/>
              </w:rPr>
              <w:t xml:space="preserve"> x L x H en cm)</w:t>
            </w:r>
          </w:p>
        </w:tc>
        <w:tc>
          <w:tcPr>
            <w:tcW w:w="1421" w:type="dxa"/>
            <w:tcBorders>
              <w:top w:val="nil"/>
              <w:left w:val="nil"/>
              <w:bottom w:val="single" w:sz="8" w:space="0" w:color="auto"/>
              <w:right w:val="single" w:sz="4" w:space="0" w:color="auto"/>
            </w:tcBorders>
            <w:shd w:val="clear" w:color="auto" w:fill="auto"/>
            <w:vAlign w:val="center"/>
            <w:hideMark/>
          </w:tcPr>
          <w:p w14:paraId="06250607" w14:textId="77777777" w:rsidR="00364DD5" w:rsidRPr="00835A05" w:rsidRDefault="00364DD5" w:rsidP="00364DD5">
            <w:pPr>
              <w:spacing w:after="0" w:line="240" w:lineRule="auto"/>
              <w:jc w:val="right"/>
              <w:rPr>
                <w:rFonts w:ascii="Calibri" w:eastAsia="Times New Roman" w:hAnsi="Calibri" w:cs="Times New Roman"/>
                <w:color w:val="000000"/>
                <w:sz w:val="20"/>
                <w:szCs w:val="20"/>
              </w:rPr>
            </w:pPr>
            <w:r w:rsidRPr="00760075">
              <w:rPr>
                <w:rFonts w:ascii="Calibri" w:eastAsia="Times New Roman" w:hAnsi="Calibri" w:cs="Times New Roman"/>
                <w:noProof/>
                <w:color w:val="000000"/>
                <w:sz w:val="20"/>
                <w:szCs w:val="20"/>
              </w:rPr>
              <w:t>30</w:t>
            </w:r>
            <w:r>
              <w:rPr>
                <w:rFonts w:ascii="Calibri" w:eastAsia="Times New Roman" w:hAnsi="Calibri" w:cs="Times New Roman"/>
                <w:color w:val="000000"/>
                <w:sz w:val="20"/>
                <w:szCs w:val="20"/>
              </w:rPr>
              <w:t xml:space="preserve"> x </w:t>
            </w:r>
            <w:r w:rsidRPr="00760075">
              <w:rPr>
                <w:rFonts w:ascii="Calibri" w:eastAsia="Times New Roman" w:hAnsi="Calibri" w:cs="Times New Roman"/>
                <w:noProof/>
                <w:color w:val="000000"/>
                <w:sz w:val="20"/>
                <w:szCs w:val="20"/>
              </w:rPr>
              <w:t>47</w:t>
            </w:r>
            <w:r>
              <w:rPr>
                <w:rFonts w:ascii="Calibri" w:eastAsia="Times New Roman" w:hAnsi="Calibri" w:cs="Times New Roman"/>
                <w:color w:val="000000"/>
                <w:sz w:val="20"/>
                <w:szCs w:val="20"/>
              </w:rPr>
              <w:t xml:space="preserve"> x </w:t>
            </w:r>
            <w:r w:rsidRPr="00760075">
              <w:rPr>
                <w:rFonts w:ascii="Calibri" w:eastAsia="Times New Roman" w:hAnsi="Calibri" w:cs="Times New Roman"/>
                <w:noProof/>
                <w:color w:val="000000"/>
                <w:sz w:val="20"/>
                <w:szCs w:val="20"/>
              </w:rPr>
              <w:t>32,5</w:t>
            </w:r>
            <w:r w:rsidRPr="00835A05">
              <w:rPr>
                <w:rFonts w:ascii="Calibri" w:eastAsia="Times New Roman" w:hAnsi="Calibri" w:cs="Times New Roman"/>
                <w:color w:val="000000"/>
                <w:sz w:val="20"/>
                <w:szCs w:val="20"/>
              </w:rPr>
              <w:t> </w:t>
            </w:r>
          </w:p>
        </w:tc>
        <w:tc>
          <w:tcPr>
            <w:tcW w:w="2693" w:type="dxa"/>
            <w:gridSpan w:val="2"/>
            <w:tcBorders>
              <w:top w:val="single" w:sz="4" w:space="0" w:color="auto"/>
              <w:left w:val="nil"/>
              <w:bottom w:val="single" w:sz="8" w:space="0" w:color="auto"/>
              <w:right w:val="single" w:sz="4" w:space="0" w:color="000000"/>
            </w:tcBorders>
            <w:shd w:val="clear" w:color="auto" w:fill="auto"/>
            <w:hideMark/>
          </w:tcPr>
          <w:p w14:paraId="5564EE8B" w14:textId="77777777" w:rsidR="00364DD5" w:rsidRPr="00835A05" w:rsidRDefault="00364DD5" w:rsidP="00364DD5">
            <w:pPr>
              <w:spacing w:after="0" w:line="240" w:lineRule="auto"/>
              <w:rPr>
                <w:rFonts w:ascii="Calibri" w:eastAsia="Times New Roman" w:hAnsi="Calibri" w:cs="Times New Roman"/>
                <w:color w:val="000000"/>
                <w:sz w:val="20"/>
                <w:szCs w:val="20"/>
                <w:lang w:val="en-US"/>
              </w:rPr>
            </w:pPr>
            <w:r w:rsidRPr="00835A05">
              <w:rPr>
                <w:rFonts w:ascii="Calibri" w:eastAsia="Times New Roman" w:hAnsi="Calibri" w:cs="Times New Roman"/>
                <w:color w:val="000000"/>
                <w:sz w:val="20"/>
                <w:szCs w:val="20"/>
                <w:lang w:val="en-GB"/>
              </w:rPr>
              <w:t xml:space="preserve">Poids Brut Colis / </w:t>
            </w:r>
            <w:r w:rsidRPr="00835A05">
              <w:rPr>
                <w:rFonts w:ascii="Calibri" w:eastAsia="Times New Roman" w:hAnsi="Calibri" w:cs="Times New Roman"/>
                <w:i/>
                <w:iCs/>
                <w:color w:val="2F75B5"/>
                <w:sz w:val="20"/>
                <w:szCs w:val="20"/>
                <w:lang w:val="en-GB"/>
              </w:rPr>
              <w:t xml:space="preserve">Package Gross Weight </w:t>
            </w:r>
            <w:r w:rsidRPr="00835A05">
              <w:rPr>
                <w:rFonts w:ascii="Calibri" w:eastAsia="Times New Roman" w:hAnsi="Calibri" w:cs="Times New Roman"/>
                <w:color w:val="000000"/>
                <w:sz w:val="20"/>
                <w:szCs w:val="20"/>
                <w:lang w:val="en-GB"/>
              </w:rPr>
              <w:t>(kg)</w:t>
            </w:r>
          </w:p>
        </w:tc>
        <w:tc>
          <w:tcPr>
            <w:tcW w:w="1984" w:type="dxa"/>
            <w:tcBorders>
              <w:top w:val="nil"/>
              <w:left w:val="nil"/>
              <w:bottom w:val="single" w:sz="8" w:space="0" w:color="auto"/>
              <w:right w:val="single" w:sz="8" w:space="0" w:color="auto"/>
            </w:tcBorders>
            <w:shd w:val="clear" w:color="auto" w:fill="auto"/>
            <w:vAlign w:val="bottom"/>
            <w:hideMark/>
          </w:tcPr>
          <w:p w14:paraId="1C202696" w14:textId="77777777" w:rsidR="00364DD5" w:rsidRPr="00835A05" w:rsidRDefault="00364DD5" w:rsidP="00364DD5">
            <w:pPr>
              <w:spacing w:after="0" w:line="240" w:lineRule="auto"/>
              <w:jc w:val="right"/>
              <w:rPr>
                <w:rFonts w:ascii="Calibri" w:eastAsia="Times New Roman" w:hAnsi="Calibri" w:cs="Times New Roman"/>
                <w:color w:val="000000"/>
                <w:sz w:val="20"/>
                <w:szCs w:val="20"/>
              </w:rPr>
            </w:pPr>
            <w:r w:rsidRPr="00760075">
              <w:rPr>
                <w:rFonts w:ascii="Calibri" w:eastAsia="Times New Roman" w:hAnsi="Calibri" w:cs="Times New Roman"/>
                <w:noProof/>
                <w:color w:val="000000"/>
                <w:sz w:val="20"/>
                <w:szCs w:val="20"/>
                <w:lang w:val="en-US"/>
              </w:rPr>
              <w:t>31</w:t>
            </w:r>
            <w:r w:rsidRPr="00EF0824">
              <w:rPr>
                <w:rFonts w:ascii="Calibri" w:eastAsia="Times New Roman" w:hAnsi="Calibri" w:cs="Times New Roman"/>
                <w:color w:val="000000"/>
                <w:sz w:val="20"/>
                <w:szCs w:val="20"/>
                <w:lang w:val="en-US"/>
              </w:rPr>
              <w:t xml:space="preserve"> </w:t>
            </w:r>
            <w:r w:rsidRPr="00835A05">
              <w:rPr>
                <w:rFonts w:ascii="Calibri" w:eastAsia="Times New Roman" w:hAnsi="Calibri" w:cs="Times New Roman"/>
                <w:color w:val="000000"/>
                <w:sz w:val="20"/>
                <w:szCs w:val="20"/>
              </w:rPr>
              <w:t>kg</w:t>
            </w:r>
          </w:p>
        </w:tc>
      </w:tr>
    </w:tbl>
    <w:p w14:paraId="5D04875D" w14:textId="4C66F92C" w:rsidR="00171D68" w:rsidRPr="003A61E4" w:rsidRDefault="00171D68" w:rsidP="00A77FCD">
      <w:pPr>
        <w:ind w:right="141"/>
        <w:jc w:val="right"/>
        <w:rPr>
          <w:color w:val="2E74B5" w:themeColor="accent1" w:themeShade="BF"/>
        </w:rPr>
      </w:pPr>
      <w:r>
        <w:rPr>
          <w:sz w:val="20"/>
          <w:szCs w:val="20"/>
        </w:rPr>
        <w:t>Mis à jour : 2</w:t>
      </w:r>
      <w:r w:rsidR="00A77FCD">
        <w:rPr>
          <w:sz w:val="20"/>
          <w:szCs w:val="20"/>
        </w:rPr>
        <w:t>6</w:t>
      </w:r>
      <w:r>
        <w:rPr>
          <w:sz w:val="20"/>
          <w:szCs w:val="20"/>
        </w:rPr>
        <w:t>/</w:t>
      </w:r>
      <w:r w:rsidR="00A77FCD">
        <w:rPr>
          <w:sz w:val="20"/>
          <w:szCs w:val="20"/>
        </w:rPr>
        <w:t>10</w:t>
      </w:r>
      <w:r>
        <w:rPr>
          <w:sz w:val="20"/>
          <w:szCs w:val="20"/>
        </w:rPr>
        <w:t>/202</w:t>
      </w:r>
      <w:r w:rsidR="00A77FCD">
        <w:rPr>
          <w:sz w:val="20"/>
          <w:szCs w:val="20"/>
        </w:rPr>
        <w:t>2</w:t>
      </w:r>
    </w:p>
    <w:sectPr w:rsidR="00171D68" w:rsidRPr="003A61E4" w:rsidSect="00171D68">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9C52" w14:textId="77777777" w:rsidR="00FB65EA" w:rsidRDefault="00FB65EA" w:rsidP="00835A05">
      <w:pPr>
        <w:spacing w:after="0" w:line="240" w:lineRule="auto"/>
      </w:pPr>
      <w:r>
        <w:separator/>
      </w:r>
    </w:p>
  </w:endnote>
  <w:endnote w:type="continuationSeparator" w:id="0">
    <w:p w14:paraId="723AAEEE" w14:textId="77777777" w:rsidR="00FB65EA" w:rsidRDefault="00FB65EA" w:rsidP="0083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EDEA" w14:textId="77777777" w:rsidR="004D6125" w:rsidRPr="00835A05" w:rsidRDefault="004D6125" w:rsidP="00835A05">
    <w:pPr>
      <w:pStyle w:val="Pieddepage"/>
      <w:jc w:val="center"/>
      <w:rPr>
        <w:sz w:val="18"/>
      </w:rPr>
    </w:pPr>
    <w:r w:rsidRPr="00835A05">
      <w:rPr>
        <w:sz w:val="18"/>
      </w:rPr>
      <w:t>UMAMI SAS – 2, avenue Jean Moulin 94120 Fontenay-sous-</w:t>
    </w:r>
    <w:r>
      <w:rPr>
        <w:sz w:val="18"/>
      </w:rPr>
      <w:t>B</w:t>
    </w:r>
    <w:r w:rsidRPr="00835A05">
      <w:rPr>
        <w:sz w:val="18"/>
      </w:rPr>
      <w:t>ois, France</w:t>
    </w:r>
  </w:p>
  <w:p w14:paraId="3C73DADD" w14:textId="77777777" w:rsidR="004D6125" w:rsidRPr="00290ECF" w:rsidRDefault="004D6125" w:rsidP="00835A05">
    <w:pPr>
      <w:pStyle w:val="Pieddepage"/>
      <w:jc w:val="center"/>
      <w:rPr>
        <w:sz w:val="18"/>
        <w:lang w:val="de-DE"/>
      </w:rPr>
    </w:pPr>
    <w:r w:rsidRPr="00290ECF">
      <w:rPr>
        <w:sz w:val="18"/>
        <w:lang w:val="de-DE"/>
      </w:rPr>
      <w:t>Tel : +33 (0)1 43 94 97 91 – contact@umamiparis.com - www.umamiparis.com</w:t>
    </w:r>
  </w:p>
  <w:p w14:paraId="43A0143F" w14:textId="77777777" w:rsidR="004D6125" w:rsidRPr="00835A05" w:rsidRDefault="004D6125" w:rsidP="00835A05">
    <w:pPr>
      <w:pStyle w:val="Pieddepage"/>
      <w:jc w:val="center"/>
      <w:rPr>
        <w:sz w:val="18"/>
      </w:rPr>
    </w:pPr>
    <w:r>
      <w:rPr>
        <w:sz w:val="18"/>
      </w:rPr>
      <w:t>SAS au capital de 42</w:t>
    </w:r>
    <w:r w:rsidRPr="00835A05">
      <w:rPr>
        <w:sz w:val="18"/>
      </w:rPr>
      <w:t>5 000 euros – RCS 802 704 072 Créteil – SIRET : 802 704 072 00015 – TVA : FR25 802 704 072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458D" w14:textId="77777777" w:rsidR="00FB65EA" w:rsidRDefault="00FB65EA" w:rsidP="00835A05">
      <w:pPr>
        <w:spacing w:after="0" w:line="240" w:lineRule="auto"/>
      </w:pPr>
      <w:r>
        <w:separator/>
      </w:r>
    </w:p>
  </w:footnote>
  <w:footnote w:type="continuationSeparator" w:id="0">
    <w:p w14:paraId="1A4B8F4B" w14:textId="77777777" w:rsidR="00FB65EA" w:rsidRDefault="00FB65EA" w:rsidP="0083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78AD" w14:textId="77777777" w:rsidR="004D6125" w:rsidRDefault="004D6125">
    <w:pPr>
      <w:pStyle w:val="En-tte"/>
    </w:pPr>
    <w:r>
      <w:rPr>
        <w:noProof/>
        <w:lang w:eastAsia="zh-CN"/>
      </w:rPr>
      <w:drawing>
        <wp:anchor distT="0" distB="0" distL="114300" distR="114300" simplePos="0" relativeHeight="251659264" behindDoc="0" locked="0" layoutInCell="1" allowOverlap="1" wp14:anchorId="32F76DB6" wp14:editId="5938B25C">
          <wp:simplePos x="0" y="0"/>
          <wp:positionH relativeFrom="margin">
            <wp:posOffset>0</wp:posOffset>
          </wp:positionH>
          <wp:positionV relativeFrom="page">
            <wp:posOffset>19050</wp:posOffset>
          </wp:positionV>
          <wp:extent cx="1066800" cy="1066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ég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5"/>
    <w:rsid w:val="00000814"/>
    <w:rsid w:val="00012183"/>
    <w:rsid w:val="00013BC8"/>
    <w:rsid w:val="000277DA"/>
    <w:rsid w:val="00065D0C"/>
    <w:rsid w:val="00077676"/>
    <w:rsid w:val="00081919"/>
    <w:rsid w:val="00096421"/>
    <w:rsid w:val="000A0EB0"/>
    <w:rsid w:val="000C79AB"/>
    <w:rsid w:val="000D49B0"/>
    <w:rsid w:val="000D7782"/>
    <w:rsid w:val="000E28F4"/>
    <w:rsid w:val="000F0AA0"/>
    <w:rsid w:val="000F5B87"/>
    <w:rsid w:val="001001C3"/>
    <w:rsid w:val="00102900"/>
    <w:rsid w:val="001050DA"/>
    <w:rsid w:val="001236B5"/>
    <w:rsid w:val="00125279"/>
    <w:rsid w:val="001258CB"/>
    <w:rsid w:val="001338A0"/>
    <w:rsid w:val="00143E71"/>
    <w:rsid w:val="00164A23"/>
    <w:rsid w:val="00171D68"/>
    <w:rsid w:val="001752E9"/>
    <w:rsid w:val="00176F13"/>
    <w:rsid w:val="00177D4D"/>
    <w:rsid w:val="00177E9D"/>
    <w:rsid w:val="001A1093"/>
    <w:rsid w:val="001A7705"/>
    <w:rsid w:val="001B5C5E"/>
    <w:rsid w:val="001E2AA0"/>
    <w:rsid w:val="001E40A4"/>
    <w:rsid w:val="001F136A"/>
    <w:rsid w:val="00230451"/>
    <w:rsid w:val="00233AA7"/>
    <w:rsid w:val="002404CC"/>
    <w:rsid w:val="00247A84"/>
    <w:rsid w:val="002679C3"/>
    <w:rsid w:val="00285FE8"/>
    <w:rsid w:val="00290ECF"/>
    <w:rsid w:val="002B057E"/>
    <w:rsid w:val="002B5290"/>
    <w:rsid w:val="002D13ED"/>
    <w:rsid w:val="002E2F42"/>
    <w:rsid w:val="00303997"/>
    <w:rsid w:val="003307F6"/>
    <w:rsid w:val="00330AB6"/>
    <w:rsid w:val="003358DA"/>
    <w:rsid w:val="00364DD5"/>
    <w:rsid w:val="003828ED"/>
    <w:rsid w:val="0038631F"/>
    <w:rsid w:val="003968B6"/>
    <w:rsid w:val="00397B12"/>
    <w:rsid w:val="003A61E4"/>
    <w:rsid w:val="003B6644"/>
    <w:rsid w:val="003D1890"/>
    <w:rsid w:val="003E1023"/>
    <w:rsid w:val="004545FD"/>
    <w:rsid w:val="004659C4"/>
    <w:rsid w:val="004726F3"/>
    <w:rsid w:val="004A1EAB"/>
    <w:rsid w:val="004C5F4B"/>
    <w:rsid w:val="004D6125"/>
    <w:rsid w:val="004F4030"/>
    <w:rsid w:val="0051222D"/>
    <w:rsid w:val="0052059B"/>
    <w:rsid w:val="00542B8A"/>
    <w:rsid w:val="005456FF"/>
    <w:rsid w:val="00554429"/>
    <w:rsid w:val="0057704C"/>
    <w:rsid w:val="00584488"/>
    <w:rsid w:val="005A7ABA"/>
    <w:rsid w:val="005B45B3"/>
    <w:rsid w:val="005B5A18"/>
    <w:rsid w:val="005D12D5"/>
    <w:rsid w:val="005E6279"/>
    <w:rsid w:val="005F511A"/>
    <w:rsid w:val="006666DB"/>
    <w:rsid w:val="00674125"/>
    <w:rsid w:val="006C643E"/>
    <w:rsid w:val="006D09BA"/>
    <w:rsid w:val="006D0F85"/>
    <w:rsid w:val="007116AF"/>
    <w:rsid w:val="00725B94"/>
    <w:rsid w:val="007343F4"/>
    <w:rsid w:val="0075004D"/>
    <w:rsid w:val="007665B5"/>
    <w:rsid w:val="00772EFB"/>
    <w:rsid w:val="00791014"/>
    <w:rsid w:val="00796E3F"/>
    <w:rsid w:val="00797751"/>
    <w:rsid w:val="007A52A2"/>
    <w:rsid w:val="007B73C4"/>
    <w:rsid w:val="007F78EC"/>
    <w:rsid w:val="00821FCF"/>
    <w:rsid w:val="00833211"/>
    <w:rsid w:val="00835A05"/>
    <w:rsid w:val="00843661"/>
    <w:rsid w:val="008660CB"/>
    <w:rsid w:val="00897D31"/>
    <w:rsid w:val="008A6DFE"/>
    <w:rsid w:val="008B4A0C"/>
    <w:rsid w:val="008C2EC5"/>
    <w:rsid w:val="008C43E4"/>
    <w:rsid w:val="008C57DE"/>
    <w:rsid w:val="008E60E1"/>
    <w:rsid w:val="008F1E33"/>
    <w:rsid w:val="009010CC"/>
    <w:rsid w:val="00907902"/>
    <w:rsid w:val="00925C55"/>
    <w:rsid w:val="009510DE"/>
    <w:rsid w:val="00963852"/>
    <w:rsid w:val="00996056"/>
    <w:rsid w:val="0099660B"/>
    <w:rsid w:val="009A09E6"/>
    <w:rsid w:val="009B423A"/>
    <w:rsid w:val="009C25D3"/>
    <w:rsid w:val="009C567A"/>
    <w:rsid w:val="009D731E"/>
    <w:rsid w:val="009F4B31"/>
    <w:rsid w:val="009F793E"/>
    <w:rsid w:val="00A16D25"/>
    <w:rsid w:val="00A400A3"/>
    <w:rsid w:val="00A47B93"/>
    <w:rsid w:val="00A518B6"/>
    <w:rsid w:val="00A634B3"/>
    <w:rsid w:val="00A703F0"/>
    <w:rsid w:val="00A779A6"/>
    <w:rsid w:val="00A77FCD"/>
    <w:rsid w:val="00A91EF1"/>
    <w:rsid w:val="00AD1819"/>
    <w:rsid w:val="00AF4CFD"/>
    <w:rsid w:val="00B06B8E"/>
    <w:rsid w:val="00B27070"/>
    <w:rsid w:val="00B56DBA"/>
    <w:rsid w:val="00B85C9B"/>
    <w:rsid w:val="00B87F60"/>
    <w:rsid w:val="00B95906"/>
    <w:rsid w:val="00C42389"/>
    <w:rsid w:val="00C53D95"/>
    <w:rsid w:val="00C8313F"/>
    <w:rsid w:val="00C870B1"/>
    <w:rsid w:val="00C9406B"/>
    <w:rsid w:val="00CA6791"/>
    <w:rsid w:val="00CA7BF8"/>
    <w:rsid w:val="00CC4420"/>
    <w:rsid w:val="00CD68A3"/>
    <w:rsid w:val="00CF58C8"/>
    <w:rsid w:val="00D00900"/>
    <w:rsid w:val="00D12139"/>
    <w:rsid w:val="00D53A75"/>
    <w:rsid w:val="00D81A90"/>
    <w:rsid w:val="00D916D9"/>
    <w:rsid w:val="00D9181B"/>
    <w:rsid w:val="00DE2EE5"/>
    <w:rsid w:val="00E00A26"/>
    <w:rsid w:val="00E36074"/>
    <w:rsid w:val="00E57F95"/>
    <w:rsid w:val="00E70FD0"/>
    <w:rsid w:val="00E75D76"/>
    <w:rsid w:val="00E84403"/>
    <w:rsid w:val="00EC35FC"/>
    <w:rsid w:val="00ED2EED"/>
    <w:rsid w:val="00EE7FF5"/>
    <w:rsid w:val="00EF0824"/>
    <w:rsid w:val="00EF0A6A"/>
    <w:rsid w:val="00EF1108"/>
    <w:rsid w:val="00F02E7D"/>
    <w:rsid w:val="00F4249F"/>
    <w:rsid w:val="00F850EE"/>
    <w:rsid w:val="00F87B54"/>
    <w:rsid w:val="00FA0CB2"/>
    <w:rsid w:val="00FA25CB"/>
    <w:rsid w:val="00FA297B"/>
    <w:rsid w:val="00FA725B"/>
    <w:rsid w:val="00FB65EA"/>
    <w:rsid w:val="00FC7902"/>
    <w:rsid w:val="00FE15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13FDC"/>
  <w15:docId w15:val="{E085D3AA-F56F-41C3-9173-01BD513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5A05"/>
    <w:pPr>
      <w:tabs>
        <w:tab w:val="center" w:pos="4536"/>
        <w:tab w:val="right" w:pos="9072"/>
      </w:tabs>
      <w:spacing w:after="0" w:line="240" w:lineRule="auto"/>
    </w:pPr>
  </w:style>
  <w:style w:type="character" w:customStyle="1" w:styleId="En-tteCar">
    <w:name w:val="En-tête Car"/>
    <w:basedOn w:val="Policepardfaut"/>
    <w:link w:val="En-tte"/>
    <w:uiPriority w:val="99"/>
    <w:rsid w:val="00835A05"/>
  </w:style>
  <w:style w:type="paragraph" w:styleId="Pieddepage">
    <w:name w:val="footer"/>
    <w:basedOn w:val="Normal"/>
    <w:link w:val="PieddepageCar"/>
    <w:uiPriority w:val="99"/>
    <w:unhideWhenUsed/>
    <w:rsid w:val="00835A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5A05"/>
  </w:style>
  <w:style w:type="paragraph" w:styleId="Sansinterligne">
    <w:name w:val="No Spacing"/>
    <w:uiPriority w:val="1"/>
    <w:qFormat/>
    <w:rsid w:val="00102900"/>
    <w:pPr>
      <w:spacing w:after="0" w:line="240" w:lineRule="auto"/>
    </w:pPr>
  </w:style>
  <w:style w:type="character" w:styleId="Textedelespacerserv">
    <w:name w:val="Placeholder Text"/>
    <w:basedOn w:val="Policepardfaut"/>
    <w:uiPriority w:val="99"/>
    <w:semiHidden/>
    <w:rsid w:val="004C5F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F7564B-8AB2-4A45-A7D3-0609A6935DC8}">
  <ds:schemaRefs>
    <ds:schemaRef ds:uri="http://schemas.openxmlformats.org/officeDocument/2006/bibliography"/>
  </ds:schemaRefs>
</ds:datastoreItem>
</file>

<file path=customXml/itemProps2.xml><?xml version="1.0" encoding="utf-8"?>
<ds:datastoreItem xmlns:ds="http://schemas.openxmlformats.org/officeDocument/2006/customXml" ds:itemID="{AF64352B-944F-4417-A2E6-041F8FCE3843}"/>
</file>

<file path=customXml/itemProps3.xml><?xml version="1.0" encoding="utf-8"?>
<ds:datastoreItem xmlns:ds="http://schemas.openxmlformats.org/officeDocument/2006/customXml" ds:itemID="{83062A7F-3AC1-4916-BAD4-D55F8AFF92EF}"/>
</file>

<file path=customXml/itemProps4.xml><?xml version="1.0" encoding="utf-8"?>
<ds:datastoreItem xmlns:ds="http://schemas.openxmlformats.org/officeDocument/2006/customXml" ds:itemID="{C332C856-4F54-4DE4-99A7-18EC2A1977F5}"/>
</file>

<file path=docProps/app.xml><?xml version="1.0" encoding="utf-8"?>
<Properties xmlns="http://schemas.openxmlformats.org/officeDocument/2006/extended-properties" xmlns:vt="http://schemas.openxmlformats.org/officeDocument/2006/docPropsVTypes">
  <Template>Normal</Template>
  <TotalTime>21</TotalTime>
  <Pages>1</Pages>
  <Words>422</Words>
  <Characters>2322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Umami</dc:creator>
  <cp:keywords/>
  <dc:description/>
  <cp:lastModifiedBy>Faniard Yoko</cp:lastModifiedBy>
  <cp:revision>7</cp:revision>
  <dcterms:created xsi:type="dcterms:W3CDTF">2020-09-29T12:12:00Z</dcterms:created>
  <dcterms:modified xsi:type="dcterms:W3CDTF">2022-12-02T15:04:00Z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ies>
</file>